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C8" w:rsidRDefault="00A434C2" w:rsidP="00A434C2">
      <w:pPr>
        <w:pStyle w:val="2"/>
        <w:ind w:left="-426"/>
        <w:jc w:val="center"/>
        <w:rPr>
          <w:rStyle w:val="21"/>
          <w:b/>
          <w:bCs/>
          <w:i w:val="0"/>
          <w:sz w:val="28"/>
          <w:szCs w:val="28"/>
        </w:rPr>
      </w:pPr>
      <w:bookmarkStart w:id="0" w:name="bookmark1"/>
      <w:bookmarkStart w:id="1" w:name="_GoBack"/>
      <w:r w:rsidRPr="00A434C2">
        <w:rPr>
          <w:rStyle w:val="21"/>
          <w:b/>
          <w:bCs/>
          <w:i w:val="0"/>
          <w:noProof/>
          <w:sz w:val="28"/>
          <w:szCs w:val="28"/>
        </w:rPr>
        <w:drawing>
          <wp:inline distT="0" distB="0" distL="0" distR="0">
            <wp:extent cx="6427664" cy="88489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127" cy="885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C13955" w:rsidRPr="00836613" w:rsidRDefault="00C13955" w:rsidP="00C13955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836613">
        <w:rPr>
          <w:rStyle w:val="21"/>
          <w:b/>
          <w:bCs/>
          <w:i w:val="0"/>
          <w:sz w:val="28"/>
          <w:szCs w:val="28"/>
        </w:rPr>
        <w:lastRenderedPageBreak/>
        <w:t>Пояснительная записка</w:t>
      </w:r>
      <w:bookmarkEnd w:id="0"/>
    </w:p>
    <w:p w:rsidR="00C13955" w:rsidRPr="00C13955" w:rsidRDefault="00C13955" w:rsidP="00C13955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C13955">
        <w:rPr>
          <w:rFonts w:ascii="Times New Roman" w:hAnsi="Times New Roman" w:cs="Times New Roman"/>
          <w:b w:val="0"/>
          <w:i w:val="0"/>
        </w:rPr>
        <w:t>Данная программа является дополнительным этапом в обучении математике и рассчитана на детей среднего и старшего школьного возраста. При обучении по данной программе происходит овладение обучающимися основами логического мышления и математического аппарата на основе решения задач на тематических занятиях и знакомства с небольшим количеством теоретического материала по следующим направлениям: комбинаторика, графы, четность, инвариант, делимость и др.</w:t>
      </w:r>
    </w:p>
    <w:p w:rsidR="00C13955" w:rsidRPr="00C13955" w:rsidRDefault="00C13955" w:rsidP="00C13955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C13955">
        <w:rPr>
          <w:rFonts w:ascii="Times New Roman" w:hAnsi="Times New Roman" w:cs="Times New Roman"/>
          <w:b w:val="0"/>
          <w:i w:val="0"/>
        </w:rPr>
        <w:t>Особенностью данной программы является привлечение обучающихся уже на ранних сроках обучения к участию в математических олимпиадах, турнирах, конкурсах разных уровней.</w:t>
      </w:r>
    </w:p>
    <w:p w:rsidR="00C13955" w:rsidRPr="00C13955" w:rsidRDefault="00C13955" w:rsidP="00C13955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C13955">
        <w:rPr>
          <w:rFonts w:ascii="Times New Roman" w:hAnsi="Times New Roman" w:cs="Times New Roman"/>
          <w:b w:val="0"/>
          <w:i w:val="0"/>
        </w:rPr>
        <w:t>В основе построения данного курса лежит методологическая концепция, выражающая необходимость целенаправленной и систематической работы по развитию интереса к математике у школьников и по формированию различных приемов умственной деятельности в процессе работы и усвоения математического содержания.</w:t>
      </w:r>
    </w:p>
    <w:p w:rsidR="00C13955" w:rsidRPr="00C13955" w:rsidRDefault="00C13955" w:rsidP="00C13955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C13955">
        <w:rPr>
          <w:rFonts w:ascii="Times New Roman" w:hAnsi="Times New Roman" w:cs="Times New Roman"/>
          <w:b w:val="0"/>
          <w:i w:val="0"/>
        </w:rPr>
        <w:t>В ходе изучения предмета широко используются различные формы обучения: фронтальные занятия, сочетающие теоретическую и практическую части; математические олимпиады; интеллектуальные турниры различных уровней; математические регаты и турниры математических боев; соревнования в Интернете в режиме «</w:t>
      </w:r>
      <w:proofErr w:type="gramStart"/>
      <w:r w:rsidRPr="00C13955">
        <w:rPr>
          <w:rFonts w:ascii="Times New Roman" w:hAnsi="Times New Roman" w:cs="Times New Roman"/>
          <w:b w:val="0"/>
          <w:i w:val="0"/>
        </w:rPr>
        <w:t>он-</w:t>
      </w:r>
      <w:proofErr w:type="spellStart"/>
      <w:r w:rsidRPr="00C13955">
        <w:rPr>
          <w:rFonts w:ascii="Times New Roman" w:hAnsi="Times New Roman" w:cs="Times New Roman"/>
          <w:b w:val="0"/>
          <w:i w:val="0"/>
        </w:rPr>
        <w:t>лайн</w:t>
      </w:r>
      <w:proofErr w:type="spellEnd"/>
      <w:proofErr w:type="gramEnd"/>
      <w:r w:rsidRPr="00C13955">
        <w:rPr>
          <w:rFonts w:ascii="Times New Roman" w:hAnsi="Times New Roman" w:cs="Times New Roman"/>
          <w:b w:val="0"/>
          <w:i w:val="0"/>
        </w:rPr>
        <w:t>». Предполагается непрерывность учебного процесса по данной программе, т.к. помимо вышеперечисленных форм занятий используются такие формы проведения занятий как Летние математические школы.</w:t>
      </w:r>
    </w:p>
    <w:p w:rsidR="00C13955" w:rsidRPr="00C13955" w:rsidRDefault="00C13955" w:rsidP="00C13955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C13955">
        <w:rPr>
          <w:rFonts w:ascii="Times New Roman" w:hAnsi="Times New Roman" w:cs="Times New Roman"/>
          <w:b w:val="0"/>
          <w:i w:val="0"/>
        </w:rPr>
        <w:t>Курс рассчитан на 470 часов из расчета 2 часа в неделю на 7 лет обучения с 5 по 11 класс.</w:t>
      </w:r>
    </w:p>
    <w:p w:rsidR="00C13955" w:rsidRPr="00C13955" w:rsidRDefault="00C13955" w:rsidP="00C13955">
      <w:pPr>
        <w:pStyle w:val="2"/>
        <w:jc w:val="both"/>
        <w:rPr>
          <w:rFonts w:ascii="Times New Roman" w:hAnsi="Times New Roman" w:cs="Times New Roman"/>
          <w:b w:val="0"/>
          <w:i w:val="0"/>
        </w:rPr>
      </w:pPr>
    </w:p>
    <w:p w:rsidR="00C13955" w:rsidRPr="00836613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836613">
        <w:rPr>
          <w:rStyle w:val="a4"/>
          <w:b/>
          <w:i w:val="0"/>
          <w:sz w:val="28"/>
          <w:szCs w:val="28"/>
        </w:rPr>
        <w:t xml:space="preserve">Цели и задачи </w:t>
      </w:r>
      <w:r w:rsidRPr="00836613">
        <w:rPr>
          <w:rStyle w:val="11"/>
          <w:b w:val="0"/>
          <w:i w:val="0"/>
          <w:sz w:val="28"/>
          <w:szCs w:val="28"/>
        </w:rPr>
        <w:t>факультативного курса:</w:t>
      </w:r>
    </w:p>
    <w:p w:rsidR="00C13955" w:rsidRPr="00C13955" w:rsidRDefault="00C13955" w:rsidP="00C13955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C13955">
        <w:rPr>
          <w:rStyle w:val="a4"/>
          <w:i w:val="0"/>
          <w:sz w:val="28"/>
          <w:szCs w:val="28"/>
        </w:rPr>
        <w:t xml:space="preserve">- обучение решению сложных нестандартных математических задач посредством формирования математического мышления и развития </w:t>
      </w:r>
      <w:r w:rsidRPr="00C13955">
        <w:rPr>
          <w:rStyle w:val="a4"/>
          <w:i w:val="0"/>
          <w:sz w:val="28"/>
          <w:szCs w:val="28"/>
        </w:rPr>
        <w:lastRenderedPageBreak/>
        <w:t>интеллектуальной активности;</w:t>
      </w:r>
    </w:p>
    <w:p w:rsidR="00C13955" w:rsidRPr="00C13955" w:rsidRDefault="00C13955" w:rsidP="00C13955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C13955">
        <w:rPr>
          <w:rStyle w:val="11"/>
          <w:b w:val="0"/>
          <w:i w:val="0"/>
          <w:sz w:val="28"/>
          <w:szCs w:val="28"/>
        </w:rPr>
        <w:t>- расширение кругозора обучающихся,</w:t>
      </w:r>
    </w:p>
    <w:p w:rsidR="00C13955" w:rsidRPr="00C13955" w:rsidRDefault="00C13955" w:rsidP="00C13955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C13955">
        <w:rPr>
          <w:rStyle w:val="11"/>
          <w:b w:val="0"/>
          <w:i w:val="0"/>
          <w:sz w:val="28"/>
          <w:szCs w:val="28"/>
        </w:rPr>
        <w:t>-развитие способности к самостоятельным логическим рассуждениям;</w:t>
      </w:r>
    </w:p>
    <w:p w:rsidR="00C13955" w:rsidRPr="00C13955" w:rsidRDefault="00C13955" w:rsidP="00C13955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C13955">
        <w:rPr>
          <w:rStyle w:val="11"/>
          <w:b w:val="0"/>
          <w:i w:val="0"/>
          <w:sz w:val="28"/>
          <w:szCs w:val="28"/>
        </w:rPr>
        <w:t>- развитие умения к самостоятельному анализу информации;</w:t>
      </w:r>
    </w:p>
    <w:p w:rsidR="00C13955" w:rsidRPr="00C13955" w:rsidRDefault="00C13955" w:rsidP="00C13955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C13955">
        <w:rPr>
          <w:rStyle w:val="11"/>
          <w:b w:val="0"/>
          <w:i w:val="0"/>
          <w:sz w:val="28"/>
          <w:szCs w:val="28"/>
        </w:rPr>
        <w:t>-развитие творческих возможностей;</w:t>
      </w:r>
    </w:p>
    <w:p w:rsidR="00C13955" w:rsidRPr="00C13955" w:rsidRDefault="00C13955" w:rsidP="00C13955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C13955">
        <w:rPr>
          <w:rStyle w:val="11"/>
          <w:b w:val="0"/>
          <w:i w:val="0"/>
          <w:sz w:val="28"/>
          <w:szCs w:val="28"/>
        </w:rPr>
        <w:t>-углубленное изучение областей элементарной математики,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>- подготовка к участию в математических соревнованиях;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>-подготовка к продолжению углубленного м</w:t>
      </w:r>
      <w:r w:rsidR="00836613">
        <w:rPr>
          <w:rStyle w:val="11"/>
          <w:b w:val="0"/>
          <w:i w:val="0"/>
          <w:sz w:val="28"/>
          <w:szCs w:val="28"/>
        </w:rPr>
        <w:t>атематического образования в ВУЗ</w:t>
      </w:r>
      <w:r w:rsidRPr="00C13955">
        <w:rPr>
          <w:rStyle w:val="11"/>
          <w:b w:val="0"/>
          <w:i w:val="0"/>
          <w:sz w:val="28"/>
          <w:szCs w:val="28"/>
        </w:rPr>
        <w:t>е.</w:t>
      </w:r>
    </w:p>
    <w:p w:rsidR="00C13955" w:rsidRPr="00AF3461" w:rsidRDefault="00C13955" w:rsidP="00AF346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bookmarkStart w:id="2" w:name="bookmark2"/>
      <w:r w:rsidRPr="00AF3461">
        <w:rPr>
          <w:rStyle w:val="21"/>
          <w:b/>
          <w:bCs/>
          <w:i w:val="0"/>
          <w:sz w:val="28"/>
          <w:szCs w:val="28"/>
        </w:rPr>
        <w:t>Содержание курса</w:t>
      </w:r>
      <w:bookmarkEnd w:id="2"/>
    </w:p>
    <w:p w:rsidR="00C13955" w:rsidRPr="00C13955" w:rsidRDefault="00C13955" w:rsidP="00C13955">
      <w:pPr>
        <w:pStyle w:val="2"/>
        <w:jc w:val="center"/>
        <w:rPr>
          <w:rStyle w:val="11"/>
          <w:i w:val="0"/>
          <w:sz w:val="28"/>
          <w:szCs w:val="28"/>
        </w:rPr>
      </w:pPr>
      <w:r w:rsidRPr="00C13955">
        <w:rPr>
          <w:rStyle w:val="11"/>
          <w:i w:val="0"/>
          <w:sz w:val="28"/>
          <w:szCs w:val="28"/>
        </w:rPr>
        <w:t>Алгебра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 xml:space="preserve">            Текстовые задачи: сплавы и смести, совместная работа, задачи на движение.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>Задачи на доли и проценты, на сравнительный анализ групп объектов и их частей.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>Неравенства в задачах. Неравенство между средним арифметическим и средним геометрическим.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>Многочлены: тождественные преобразования, разложение на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>множители, делимость многочленов.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>Методы решения уравнений и систем: задачи с параметром и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>системы на координатной плоскости.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 xml:space="preserve"> Тождественные преобразования, разложение на множители. Методы   решения уравнений и систем.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 xml:space="preserve">Последовательности и их свойства. Методы суммирования: геометрический метод, индукция, нахождение "первообразной" последовательности. Начала линейной алгебры. Линейные </w:t>
      </w:r>
      <w:proofErr w:type="spellStart"/>
      <w:r w:rsidRPr="00C13955">
        <w:rPr>
          <w:rStyle w:val="11"/>
          <w:b w:val="0"/>
          <w:i w:val="0"/>
          <w:sz w:val="28"/>
          <w:szCs w:val="28"/>
        </w:rPr>
        <w:t>рекурренты</w:t>
      </w:r>
      <w:proofErr w:type="spellEnd"/>
      <w:r w:rsidRPr="00C13955">
        <w:rPr>
          <w:rStyle w:val="11"/>
          <w:b w:val="0"/>
          <w:i w:val="0"/>
          <w:sz w:val="28"/>
          <w:szCs w:val="28"/>
        </w:rPr>
        <w:t>.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>Классические неравенства и оценки.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>Многочлены и их корни. Симметрические функции корней.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 xml:space="preserve">Функции и их свойства: ограниченность, монотонность, </w:t>
      </w:r>
      <w:proofErr w:type="spellStart"/>
      <w:r w:rsidRPr="00C13955">
        <w:rPr>
          <w:rStyle w:val="11"/>
          <w:b w:val="0"/>
          <w:i w:val="0"/>
          <w:sz w:val="28"/>
          <w:szCs w:val="28"/>
        </w:rPr>
        <w:t>сюръективность</w:t>
      </w:r>
      <w:proofErr w:type="spellEnd"/>
      <w:r w:rsidRPr="00C13955">
        <w:rPr>
          <w:rStyle w:val="11"/>
          <w:b w:val="0"/>
          <w:i w:val="0"/>
          <w:sz w:val="28"/>
          <w:szCs w:val="28"/>
        </w:rPr>
        <w:t xml:space="preserve">, </w:t>
      </w:r>
      <w:proofErr w:type="spellStart"/>
      <w:r w:rsidRPr="00C13955">
        <w:rPr>
          <w:rStyle w:val="11"/>
          <w:b w:val="0"/>
          <w:i w:val="0"/>
          <w:sz w:val="28"/>
          <w:szCs w:val="28"/>
        </w:rPr>
        <w:lastRenderedPageBreak/>
        <w:t>инъективность</w:t>
      </w:r>
      <w:proofErr w:type="spellEnd"/>
      <w:r w:rsidRPr="00C13955">
        <w:rPr>
          <w:rStyle w:val="11"/>
          <w:b w:val="0"/>
          <w:i w:val="0"/>
          <w:sz w:val="28"/>
          <w:szCs w:val="28"/>
        </w:rPr>
        <w:t>.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>Функциональные уравнения. Элементы анализа в задачах.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</w:p>
    <w:p w:rsidR="00C13955" w:rsidRPr="00C13955" w:rsidRDefault="00C13955" w:rsidP="00C13955">
      <w:pPr>
        <w:pStyle w:val="2"/>
        <w:jc w:val="center"/>
        <w:rPr>
          <w:rStyle w:val="11"/>
          <w:i w:val="0"/>
          <w:sz w:val="28"/>
          <w:szCs w:val="28"/>
        </w:rPr>
      </w:pPr>
      <w:r w:rsidRPr="00C13955">
        <w:rPr>
          <w:rStyle w:val="11"/>
          <w:i w:val="0"/>
          <w:sz w:val="28"/>
          <w:szCs w:val="28"/>
        </w:rPr>
        <w:t>Комбинаторика и логика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>Задачи о рыцарях и лжецах. Простейший логический анализ.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>Задачи о переливаниях, взвешиваниях, переправы с ограничительными условиями. Математические игры и стратегии.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>Задачи с использованием идеи четности. Задачи на решетках, вспомогательные раскраски.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>Понятие о соответствии, подсчет вариантов с помощью соответствий. Сочетания, размещения, перестановки.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>Процессы и операции, инварианты, полуинварианты, "дискретная непрерывность".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>Математические игры. Алгоритмы и стратегии. Задачи на преследование. -Задачи на решетках, вспомогательные раскраски.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>Комбинаторные задачи оценочного типа. Придумывание интересных конструкций. Задачи типа «оценка плюс пример».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>Комбинаторика слов.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>Задачи типа "оценка + пример".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>Конечные и счетные множества.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>Оценочные задачи для наборов чисел и таблиц.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>Соответствия и комбинаторный подсчет двумя способами. Теорема Холла.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 xml:space="preserve">Элементы теории графов. Обходы графов, </w:t>
      </w:r>
      <w:proofErr w:type="spellStart"/>
      <w:r w:rsidRPr="00C13955">
        <w:rPr>
          <w:rStyle w:val="11"/>
          <w:b w:val="0"/>
          <w:i w:val="0"/>
          <w:sz w:val="28"/>
          <w:szCs w:val="28"/>
        </w:rPr>
        <w:t>Эйлеровы</w:t>
      </w:r>
      <w:proofErr w:type="spellEnd"/>
      <w:r w:rsidRPr="00C13955">
        <w:rPr>
          <w:rStyle w:val="11"/>
          <w:b w:val="0"/>
          <w:i w:val="0"/>
          <w:sz w:val="28"/>
          <w:szCs w:val="28"/>
        </w:rPr>
        <w:t xml:space="preserve"> графы. Теоремы </w:t>
      </w:r>
      <w:proofErr w:type="spellStart"/>
      <w:r w:rsidRPr="00C13955">
        <w:rPr>
          <w:rStyle w:val="11"/>
          <w:b w:val="0"/>
          <w:i w:val="0"/>
          <w:sz w:val="28"/>
          <w:szCs w:val="28"/>
        </w:rPr>
        <w:t>Менгера</w:t>
      </w:r>
      <w:proofErr w:type="spellEnd"/>
      <w:r w:rsidRPr="00C13955">
        <w:rPr>
          <w:rStyle w:val="11"/>
          <w:b w:val="0"/>
          <w:i w:val="0"/>
          <w:sz w:val="28"/>
          <w:szCs w:val="28"/>
        </w:rPr>
        <w:t xml:space="preserve"> и Турана. Планарные графы. Хроматические числа.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</w:p>
    <w:p w:rsidR="00C13955" w:rsidRDefault="00C13955" w:rsidP="00C13955">
      <w:pPr>
        <w:pStyle w:val="2"/>
        <w:jc w:val="center"/>
        <w:rPr>
          <w:rStyle w:val="11"/>
          <w:i w:val="0"/>
          <w:sz w:val="28"/>
          <w:szCs w:val="28"/>
        </w:rPr>
      </w:pPr>
      <w:r w:rsidRPr="00C13955">
        <w:rPr>
          <w:rStyle w:val="11"/>
          <w:i w:val="0"/>
          <w:sz w:val="28"/>
          <w:szCs w:val="28"/>
        </w:rPr>
        <w:t>Теория чисел</w:t>
      </w:r>
    </w:p>
    <w:p w:rsidR="00A0060B" w:rsidRPr="00A0060B" w:rsidRDefault="00A0060B" w:rsidP="00A0060B">
      <w:pPr>
        <w:rPr>
          <w:lang w:eastAsia="ru-RU"/>
        </w:rPr>
      </w:pP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>Числовые</w:t>
      </w:r>
      <w:r w:rsidR="00A0060B" w:rsidRPr="00A0060B">
        <w:t xml:space="preserve"> </w:t>
      </w:r>
      <w:r w:rsidR="00A0060B" w:rsidRPr="00A0060B">
        <w:rPr>
          <w:rStyle w:val="11"/>
          <w:b w:val="0"/>
          <w:i w:val="0"/>
          <w:sz w:val="28"/>
          <w:szCs w:val="28"/>
        </w:rPr>
        <w:t xml:space="preserve">задачи на поиск словесных и числовых закономерностей; вводятся такие понятия, как «римские числа», «возраст», «время», «календарь», «чётность». «Числовая змея», «магический квадрат» – своеобразные математические игры. Задачи на расстановку чисел и знаков арифметических </w:t>
      </w:r>
      <w:r w:rsidR="00A0060B" w:rsidRPr="00A0060B">
        <w:rPr>
          <w:rStyle w:val="11"/>
          <w:b w:val="0"/>
          <w:i w:val="0"/>
          <w:sz w:val="28"/>
          <w:szCs w:val="28"/>
        </w:rPr>
        <w:lastRenderedPageBreak/>
        <w:t>действий; арифметические ребусы; задачи на нумерацию и другие арифметические задачи, требующие нестандартного подхода к решению.</w:t>
      </w:r>
      <w:r w:rsidRPr="00C13955">
        <w:rPr>
          <w:rStyle w:val="11"/>
          <w:b w:val="0"/>
          <w:i w:val="0"/>
          <w:sz w:val="28"/>
          <w:szCs w:val="28"/>
        </w:rPr>
        <w:t xml:space="preserve"> ребусы, задачи на шифровку и дешифровку слов. Комбинированные математическо-лингвистические задачи.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>Десятичная запись числа. Задачи на использование признаков делимости.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>Делимость и остатки. Четность. Признаки делимости. Арифметика аддит</w:t>
      </w:r>
      <w:r w:rsidR="0077258E">
        <w:rPr>
          <w:rStyle w:val="11"/>
          <w:b w:val="0"/>
          <w:i w:val="0"/>
          <w:sz w:val="28"/>
          <w:szCs w:val="28"/>
        </w:rPr>
        <w:t xml:space="preserve">ивной группы вычетов по модулю </w:t>
      </w:r>
      <w:r w:rsidR="0077258E">
        <w:rPr>
          <w:rStyle w:val="11"/>
          <w:b w:val="0"/>
          <w:i w:val="0"/>
          <w:sz w:val="28"/>
          <w:szCs w:val="28"/>
          <w:lang w:val="en-US"/>
        </w:rPr>
        <w:t>n</w:t>
      </w:r>
      <w:r w:rsidRPr="00C13955">
        <w:rPr>
          <w:rStyle w:val="11"/>
          <w:b w:val="0"/>
          <w:i w:val="0"/>
          <w:sz w:val="28"/>
          <w:szCs w:val="28"/>
        </w:rPr>
        <w:t>.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>Основная теорема арифметики и алгоритм Евклида, НОД и НОК в задачах. Китайская теорема об остатках.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 xml:space="preserve"> </w:t>
      </w:r>
      <w:proofErr w:type="spellStart"/>
      <w:r w:rsidRPr="00C13955">
        <w:rPr>
          <w:rStyle w:val="11"/>
          <w:b w:val="0"/>
          <w:i w:val="0"/>
          <w:sz w:val="28"/>
          <w:szCs w:val="28"/>
        </w:rPr>
        <w:t>Диофантовы</w:t>
      </w:r>
      <w:proofErr w:type="spellEnd"/>
      <w:r w:rsidRPr="00C13955">
        <w:rPr>
          <w:rStyle w:val="11"/>
          <w:b w:val="0"/>
          <w:i w:val="0"/>
          <w:sz w:val="28"/>
          <w:szCs w:val="28"/>
        </w:rPr>
        <w:t xml:space="preserve"> уравнения и методы их решения.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>Теоремы Эйлера и Ферма, свойства показателей. Связь с началами теории групп. Мультипликативная группа обратимых вычетов по модулю п.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>Лемма об уточнении степени вхождения простого множителя в разность степеней.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 xml:space="preserve">Оценочные задачи по теории чисел: делимость и рост функций. </w:t>
      </w:r>
      <w:proofErr w:type="spellStart"/>
      <w:r w:rsidRPr="00C13955">
        <w:rPr>
          <w:rStyle w:val="11"/>
          <w:b w:val="0"/>
          <w:i w:val="0"/>
          <w:sz w:val="28"/>
          <w:szCs w:val="28"/>
        </w:rPr>
        <w:t>Целозначные</w:t>
      </w:r>
      <w:proofErr w:type="spellEnd"/>
      <w:r w:rsidRPr="00C13955">
        <w:rPr>
          <w:rStyle w:val="11"/>
          <w:b w:val="0"/>
          <w:i w:val="0"/>
          <w:sz w:val="28"/>
          <w:szCs w:val="28"/>
        </w:rPr>
        <w:t xml:space="preserve"> многочлены.</w:t>
      </w:r>
    </w:p>
    <w:p w:rsidR="00C13955" w:rsidRP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 xml:space="preserve">Уравнения </w:t>
      </w:r>
      <w:proofErr w:type="spellStart"/>
      <w:r w:rsidRPr="00C13955">
        <w:rPr>
          <w:rStyle w:val="11"/>
          <w:b w:val="0"/>
          <w:i w:val="0"/>
          <w:sz w:val="28"/>
          <w:szCs w:val="28"/>
        </w:rPr>
        <w:t>Пелля</w:t>
      </w:r>
      <w:proofErr w:type="spellEnd"/>
      <w:r w:rsidRPr="00C13955">
        <w:rPr>
          <w:rStyle w:val="11"/>
          <w:b w:val="0"/>
          <w:i w:val="0"/>
          <w:sz w:val="28"/>
          <w:szCs w:val="28"/>
        </w:rPr>
        <w:t>. Цепные дроби и рекуррентные последовательности. Метод спуска.</w:t>
      </w:r>
    </w:p>
    <w:p w:rsidR="00C13955" w:rsidRDefault="00C13955" w:rsidP="00C13955">
      <w:pPr>
        <w:pStyle w:val="2"/>
        <w:jc w:val="both"/>
        <w:rPr>
          <w:rStyle w:val="11"/>
          <w:b w:val="0"/>
          <w:i w:val="0"/>
          <w:sz w:val="28"/>
          <w:szCs w:val="28"/>
        </w:rPr>
      </w:pPr>
      <w:r w:rsidRPr="00C13955">
        <w:rPr>
          <w:rStyle w:val="11"/>
          <w:b w:val="0"/>
          <w:i w:val="0"/>
          <w:sz w:val="28"/>
          <w:szCs w:val="28"/>
        </w:rPr>
        <w:t>Конструктивные теоретико-числовые задачи.</w:t>
      </w:r>
    </w:p>
    <w:p w:rsidR="00AF3461" w:rsidRPr="00AF3461" w:rsidRDefault="00AF3461" w:rsidP="00AF3461">
      <w:pPr>
        <w:rPr>
          <w:lang w:eastAsia="ru-RU"/>
        </w:rPr>
      </w:pPr>
    </w:p>
    <w:p w:rsidR="00C13955" w:rsidRDefault="00C13955" w:rsidP="00C1395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b/>
          <w:sz w:val="28"/>
          <w:szCs w:val="28"/>
          <w:lang w:eastAsia="ru-RU"/>
        </w:rPr>
        <w:t>Геометрия</w:t>
      </w:r>
    </w:p>
    <w:p w:rsidR="00A0060B" w:rsidRPr="00C13955" w:rsidRDefault="00A0060B" w:rsidP="00C1395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>Фигуры на плоскости и их свойства. Задачи на разрезание многоугольников, перекладывание, понятие площади и периметра.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>Понятия о симметрии и движении. Задачи об измерении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>расстояний и углов. Геометрия на клетчатой бумаге.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>Задачи на развитие пространственного воображения: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>геометрические тела, развертки, сечения.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>Треугольник, прямоугольник, параллелограмм. Признаки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>равенства треугольников. Задачи на построение и восстановление фигур.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 xml:space="preserve">Многоугольники и окружности. Признаки </w:t>
      </w:r>
      <w:proofErr w:type="spellStart"/>
      <w:r w:rsidRPr="00C13955">
        <w:rPr>
          <w:rFonts w:ascii="Times New Roman" w:hAnsi="Times New Roman" w:cs="Times New Roman"/>
          <w:sz w:val="28"/>
          <w:szCs w:val="28"/>
          <w:lang w:eastAsia="ru-RU"/>
        </w:rPr>
        <w:t>вписанности</w:t>
      </w:r>
      <w:proofErr w:type="spellEnd"/>
      <w:r w:rsidRPr="00C13955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13955">
        <w:rPr>
          <w:rFonts w:ascii="Times New Roman" w:hAnsi="Times New Roman" w:cs="Times New Roman"/>
          <w:sz w:val="28"/>
          <w:szCs w:val="28"/>
          <w:lang w:eastAsia="ru-RU"/>
        </w:rPr>
        <w:t>описанности</w:t>
      </w:r>
      <w:proofErr w:type="spellEnd"/>
      <w:r w:rsidRPr="00C1395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Вписанный угол. Степень точки относительно окружности и Радикальная ось.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>Начала комбинаторной геометрии. Задачи на покрытия фигур и упаковки.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>Применение принципа крайнего.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>Подобия, теорема о трех гомотетиях.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 xml:space="preserve">Аффинные преобразования. Векторы и барицентрические координаты. 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>-Полярное соответствие и начала проективной геометрии.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>-Стереометрия. Задачи про сферы. Сечения. Объемы тел.</w:t>
      </w:r>
    </w:p>
    <w:p w:rsidR="00AF3461" w:rsidRDefault="00AF3461" w:rsidP="00AF346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3955" w:rsidRPr="00AF3461" w:rsidRDefault="00C13955" w:rsidP="00AF346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3461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AF3461" w:rsidRPr="00C13955" w:rsidRDefault="00AF3461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>Литература: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>С. Генкин, И. Итенберг, Д. Фомин. Ленинградские математические кружки. Киров, 1994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C13955">
        <w:rPr>
          <w:rFonts w:ascii="Times New Roman" w:hAnsi="Times New Roman" w:cs="Times New Roman"/>
          <w:sz w:val="28"/>
          <w:szCs w:val="28"/>
          <w:lang w:eastAsia="ru-RU"/>
        </w:rPr>
        <w:t>Спивак</w:t>
      </w:r>
      <w:proofErr w:type="spellEnd"/>
      <w:r w:rsidRPr="00C13955">
        <w:rPr>
          <w:rFonts w:ascii="Times New Roman" w:hAnsi="Times New Roman" w:cs="Times New Roman"/>
          <w:sz w:val="28"/>
          <w:szCs w:val="28"/>
          <w:lang w:eastAsia="ru-RU"/>
        </w:rPr>
        <w:t>. Математический кружок. 6-7 классы. МЦНМО, 2017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C13955">
        <w:rPr>
          <w:rFonts w:ascii="Times New Roman" w:hAnsi="Times New Roman" w:cs="Times New Roman"/>
          <w:sz w:val="28"/>
          <w:szCs w:val="28"/>
          <w:lang w:eastAsia="ru-RU"/>
        </w:rPr>
        <w:t>Канель</w:t>
      </w:r>
      <w:proofErr w:type="spellEnd"/>
      <w:r w:rsidRPr="00C13955">
        <w:rPr>
          <w:rFonts w:ascii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C13955">
        <w:rPr>
          <w:rFonts w:ascii="Times New Roman" w:hAnsi="Times New Roman" w:cs="Times New Roman"/>
          <w:sz w:val="28"/>
          <w:szCs w:val="28"/>
          <w:lang w:eastAsia="ru-RU"/>
        </w:rPr>
        <w:t>Ковальджи</w:t>
      </w:r>
      <w:proofErr w:type="spellEnd"/>
      <w:r w:rsidRPr="00C1395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F3461">
        <w:rPr>
          <w:rFonts w:ascii="Times New Roman" w:hAnsi="Times New Roman" w:cs="Times New Roman"/>
          <w:sz w:val="28"/>
          <w:szCs w:val="28"/>
          <w:lang w:eastAsia="ru-RU"/>
        </w:rPr>
        <w:t>Как решать нестандартные задачи. МЦНМО, 2017.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C13955">
        <w:rPr>
          <w:rFonts w:ascii="Times New Roman" w:hAnsi="Times New Roman" w:cs="Times New Roman"/>
          <w:sz w:val="28"/>
          <w:szCs w:val="28"/>
          <w:lang w:eastAsia="ru-RU"/>
        </w:rPr>
        <w:t>Агаханов</w:t>
      </w:r>
      <w:proofErr w:type="spellEnd"/>
      <w:r w:rsidRPr="00C13955">
        <w:rPr>
          <w:rFonts w:ascii="Times New Roman" w:hAnsi="Times New Roman" w:cs="Times New Roman"/>
          <w:sz w:val="28"/>
          <w:szCs w:val="28"/>
          <w:lang w:eastAsia="ru-RU"/>
        </w:rPr>
        <w:t xml:space="preserve">, О. </w:t>
      </w:r>
      <w:proofErr w:type="spellStart"/>
      <w:r w:rsidRPr="00C13955">
        <w:rPr>
          <w:rFonts w:ascii="Times New Roman" w:hAnsi="Times New Roman" w:cs="Times New Roman"/>
          <w:sz w:val="28"/>
          <w:szCs w:val="28"/>
          <w:lang w:eastAsia="ru-RU"/>
        </w:rPr>
        <w:t>Подлипский</w:t>
      </w:r>
      <w:proofErr w:type="spellEnd"/>
      <w:r w:rsidRPr="00C13955">
        <w:rPr>
          <w:rFonts w:ascii="Times New Roman" w:hAnsi="Times New Roman" w:cs="Times New Roman"/>
          <w:sz w:val="28"/>
          <w:szCs w:val="28"/>
          <w:lang w:eastAsia="ru-RU"/>
        </w:rPr>
        <w:t>. Математика. Районные олимпиады. М.: Просвещение, 2010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C13955">
        <w:rPr>
          <w:rFonts w:ascii="Times New Roman" w:hAnsi="Times New Roman" w:cs="Times New Roman"/>
          <w:sz w:val="28"/>
          <w:szCs w:val="28"/>
          <w:lang w:eastAsia="ru-RU"/>
        </w:rPr>
        <w:t>Агаханов</w:t>
      </w:r>
      <w:proofErr w:type="spellEnd"/>
      <w:r w:rsidRPr="00C13955">
        <w:rPr>
          <w:rFonts w:ascii="Times New Roman" w:hAnsi="Times New Roman" w:cs="Times New Roman"/>
          <w:sz w:val="28"/>
          <w:szCs w:val="28"/>
          <w:lang w:eastAsia="ru-RU"/>
        </w:rPr>
        <w:t xml:space="preserve">, И. Богданов, П. Кожевников, О. </w:t>
      </w:r>
      <w:proofErr w:type="spellStart"/>
      <w:r w:rsidRPr="00C13955">
        <w:rPr>
          <w:rFonts w:ascii="Times New Roman" w:hAnsi="Times New Roman" w:cs="Times New Roman"/>
          <w:sz w:val="28"/>
          <w:szCs w:val="28"/>
          <w:lang w:eastAsia="ru-RU"/>
        </w:rPr>
        <w:t>Подлипский</w:t>
      </w:r>
      <w:proofErr w:type="spellEnd"/>
      <w:r w:rsidRPr="00C13955">
        <w:rPr>
          <w:rFonts w:ascii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C13955">
        <w:rPr>
          <w:rFonts w:ascii="Times New Roman" w:hAnsi="Times New Roman" w:cs="Times New Roman"/>
          <w:sz w:val="28"/>
          <w:szCs w:val="28"/>
          <w:lang w:eastAsia="ru-RU"/>
        </w:rPr>
        <w:t>Терешин</w:t>
      </w:r>
      <w:proofErr w:type="spellEnd"/>
      <w:r w:rsidRPr="00C13955">
        <w:rPr>
          <w:rFonts w:ascii="Times New Roman" w:hAnsi="Times New Roman" w:cs="Times New Roman"/>
          <w:sz w:val="28"/>
          <w:szCs w:val="28"/>
          <w:lang w:eastAsia="ru-RU"/>
        </w:rPr>
        <w:t>. Математика. Областные олимпиады. М.: Просвещение, 2010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>Книги из серии «Школьные математические кружки»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>Архив журнала "Квант": http://kvant.ras.ru/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>Журнал "</w:t>
      </w:r>
      <w:proofErr w:type="spellStart"/>
      <w:r w:rsidRPr="00C13955">
        <w:rPr>
          <w:rFonts w:ascii="Times New Roman" w:hAnsi="Times New Roman" w:cs="Times New Roman"/>
          <w:sz w:val="28"/>
          <w:szCs w:val="28"/>
          <w:lang w:eastAsia="ru-RU"/>
        </w:rPr>
        <w:t>Квантик</w:t>
      </w:r>
      <w:proofErr w:type="spellEnd"/>
      <w:r w:rsidRPr="00C13955">
        <w:rPr>
          <w:rFonts w:ascii="Times New Roman" w:hAnsi="Times New Roman" w:cs="Times New Roman"/>
          <w:sz w:val="28"/>
          <w:szCs w:val="28"/>
          <w:lang w:eastAsia="ru-RU"/>
        </w:rPr>
        <w:t>": https://kvantik.com/</w:t>
      </w:r>
    </w:p>
    <w:p w:rsidR="00C13955" w:rsidRPr="00836613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3461">
        <w:rPr>
          <w:rFonts w:ascii="Times New Roman" w:hAnsi="Times New Roman" w:cs="Times New Roman"/>
          <w:sz w:val="28"/>
          <w:szCs w:val="28"/>
          <w:lang w:eastAsia="ru-RU"/>
        </w:rPr>
        <w:t>Интернет-ресурсы</w:t>
      </w:r>
      <w:r w:rsidR="0077258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F3461" w:rsidRDefault="00AF3461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-задачные базы: 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 xml:space="preserve">problems.ru 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>http://zadachi.mccme.ru (геометрия, с подробной классификацией)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 xml:space="preserve">- материалы занятий кружков 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>http://geometry.ru/materials/kruzhki_big.php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 xml:space="preserve">- онлайн курсы подготовки к олимпиадам </w:t>
      </w:r>
    </w:p>
    <w:p w:rsidR="00C13955" w:rsidRDefault="00A434C2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="00AF3461" w:rsidRPr="00A4340F">
          <w:rPr>
            <w:rStyle w:val="a6"/>
            <w:rFonts w:ascii="Times New Roman" w:hAnsi="Times New Roman"/>
            <w:sz w:val="28"/>
            <w:szCs w:val="28"/>
            <w:lang w:eastAsia="ru-RU"/>
          </w:rPr>
          <w:t>http://abitu.net/course/1302/</w:t>
        </w:r>
      </w:hyperlink>
    </w:p>
    <w:p w:rsidR="00AF3461" w:rsidRPr="00C13955" w:rsidRDefault="00AF3461" w:rsidP="00AF346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http://abitu.net/course/1197</w:t>
      </w:r>
      <w:r w:rsidRPr="00C13955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AF3461" w:rsidRDefault="00AF3461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Математические этюды </w:t>
      </w:r>
    </w:p>
    <w:p w:rsidR="00AF3461" w:rsidRPr="00836613" w:rsidRDefault="00AF3461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Etudes</w:t>
      </w:r>
      <w:r w:rsidRPr="0083661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F3461" w:rsidRPr="00836613" w:rsidRDefault="00AF3461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955" w:rsidRPr="00AF3461" w:rsidRDefault="00C13955" w:rsidP="00C1395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3461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мероприятий и конкурсов регионального и федерального уровня по профилю деятельности, в которых принимаю</w:t>
      </w:r>
      <w:r w:rsidR="00AF3461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Pr="00AF34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участие школьники: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>- эта</w:t>
      </w:r>
      <w:r w:rsidR="0077258E">
        <w:rPr>
          <w:rFonts w:ascii="Times New Roman" w:hAnsi="Times New Roman" w:cs="Times New Roman"/>
          <w:sz w:val="28"/>
          <w:szCs w:val="28"/>
          <w:lang w:eastAsia="ru-RU"/>
        </w:rPr>
        <w:t xml:space="preserve">пы Всероссийской </w:t>
      </w:r>
      <w:r w:rsidRPr="00C13955">
        <w:rPr>
          <w:rFonts w:ascii="Times New Roman" w:hAnsi="Times New Roman" w:cs="Times New Roman"/>
          <w:sz w:val="28"/>
          <w:szCs w:val="28"/>
          <w:lang w:eastAsia="ru-RU"/>
        </w:rPr>
        <w:t>олимпиады</w:t>
      </w:r>
      <w:r w:rsidR="0077258E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школьников по математике;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>- олимпиада им. Л</w:t>
      </w:r>
      <w:r w:rsidR="0077258E">
        <w:rPr>
          <w:rFonts w:ascii="Times New Roman" w:hAnsi="Times New Roman" w:cs="Times New Roman"/>
          <w:sz w:val="28"/>
          <w:szCs w:val="28"/>
          <w:lang w:eastAsia="ru-RU"/>
        </w:rPr>
        <w:t>. Эйлера (http://www.matol.ru);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>- Турниры А</w:t>
      </w:r>
      <w:r w:rsidR="0077258E">
        <w:rPr>
          <w:rFonts w:ascii="Times New Roman" w:hAnsi="Times New Roman" w:cs="Times New Roman"/>
          <w:sz w:val="28"/>
          <w:szCs w:val="28"/>
          <w:lang w:eastAsia="ru-RU"/>
        </w:rPr>
        <w:t>рхимеда (http://arhimedes.org/);</w:t>
      </w:r>
      <w:r w:rsidRPr="00C13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>- Математический праздник (http://o</w:t>
      </w:r>
      <w:r w:rsidR="0077258E">
        <w:rPr>
          <w:rFonts w:ascii="Times New Roman" w:hAnsi="Times New Roman" w:cs="Times New Roman"/>
          <w:sz w:val="28"/>
          <w:szCs w:val="28"/>
          <w:lang w:eastAsia="ru-RU"/>
        </w:rPr>
        <w:t>lympiads.mccme.ru/matprazdnik/);</w:t>
      </w:r>
      <w:r w:rsidRPr="00C13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>- Турнир городов (https:</w:t>
      </w:r>
      <w:r w:rsidR="0077258E">
        <w:rPr>
          <w:rFonts w:ascii="Times New Roman" w:hAnsi="Times New Roman" w:cs="Times New Roman"/>
          <w:sz w:val="28"/>
          <w:szCs w:val="28"/>
          <w:lang w:eastAsia="ru-RU"/>
        </w:rPr>
        <w:t>//www.turgor.ru);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 xml:space="preserve">-  Уральский турнир юных математиков (http://cdoosh.ru/ural/ural.html). 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 xml:space="preserve">- Южный математический турнир 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>(http://remshagu.ru/Nashi_proekts/matematicheskiy_turnir/)</w:t>
      </w:r>
    </w:p>
    <w:p w:rsid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3955">
        <w:rPr>
          <w:rFonts w:ascii="Times New Roman" w:hAnsi="Times New Roman" w:cs="Times New Roman"/>
          <w:sz w:val="28"/>
          <w:szCs w:val="28"/>
          <w:lang w:eastAsia="ru-RU"/>
        </w:rPr>
        <w:t xml:space="preserve">- Математические регаты (http://olympiads.mccme.ru/regata/) </w:t>
      </w:r>
    </w:p>
    <w:p w:rsidR="0077258E" w:rsidRDefault="0077258E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-Турнир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-боев «Лига Открытий»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г.Казань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36613" w:rsidRPr="00C13955" w:rsidRDefault="00836613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-Международный математический конкурс-игра для школьников «Кенгуру»</w:t>
      </w: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955" w:rsidRPr="00C13955" w:rsidRDefault="00C13955" w:rsidP="00C139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13955" w:rsidRPr="00C13955" w:rsidSect="00FC34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55"/>
    <w:rsid w:val="001E3419"/>
    <w:rsid w:val="0046599A"/>
    <w:rsid w:val="0047574A"/>
    <w:rsid w:val="004C35C8"/>
    <w:rsid w:val="0077258E"/>
    <w:rsid w:val="007E7AC8"/>
    <w:rsid w:val="00836613"/>
    <w:rsid w:val="008D23D1"/>
    <w:rsid w:val="00A0060B"/>
    <w:rsid w:val="00A434C2"/>
    <w:rsid w:val="00AF3461"/>
    <w:rsid w:val="00C13955"/>
    <w:rsid w:val="00FC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BF4A3-70CE-462C-9076-27782E1D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3955"/>
    <w:pPr>
      <w:keepNext/>
      <w:widowControl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95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C13955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C139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locked/>
    <w:rsid w:val="00C1395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11"/>
    <w:uiPriority w:val="99"/>
    <w:rsid w:val="00C139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13955"/>
    <w:pPr>
      <w:widowControl w:val="0"/>
      <w:shd w:val="clear" w:color="auto" w:fill="FFFFFF"/>
      <w:spacing w:after="300" w:line="370" w:lineRule="exact"/>
      <w:jc w:val="center"/>
      <w:outlineLvl w:val="0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uiPriority w:val="99"/>
    <w:rsid w:val="00C13955"/>
    <w:pPr>
      <w:widowControl w:val="0"/>
      <w:shd w:val="clear" w:color="auto" w:fill="FFFFFF"/>
      <w:spacing w:before="420" w:after="0" w:line="322" w:lineRule="exac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C13955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C13955"/>
  </w:style>
  <w:style w:type="character" w:styleId="a6">
    <w:name w:val="Hyperlink"/>
    <w:basedOn w:val="a0"/>
    <w:uiPriority w:val="99"/>
    <w:rsid w:val="00C13955"/>
    <w:rPr>
      <w:rFonts w:cs="Times New Roman"/>
      <w:color w:val="0066CC"/>
      <w:u w:val="single"/>
    </w:rPr>
  </w:style>
  <w:style w:type="character" w:styleId="a7">
    <w:name w:val="Strong"/>
    <w:basedOn w:val="a0"/>
    <w:uiPriority w:val="22"/>
    <w:qFormat/>
    <w:rsid w:val="00C1395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bitu.net/course/1302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marinina</dc:creator>
  <cp:keywords/>
  <dc:description/>
  <cp:lastModifiedBy>Пользователь Windows</cp:lastModifiedBy>
  <cp:revision>7</cp:revision>
  <dcterms:created xsi:type="dcterms:W3CDTF">2019-03-12T07:18:00Z</dcterms:created>
  <dcterms:modified xsi:type="dcterms:W3CDTF">2019-03-22T15:36:00Z</dcterms:modified>
</cp:coreProperties>
</file>