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4E6" w:rsidRDefault="00B9354D" w:rsidP="00400E71">
      <w:pPr>
        <w:jc w:val="center"/>
        <w:rPr>
          <w:b/>
          <w:sz w:val="28"/>
        </w:rPr>
      </w:pPr>
      <w:r w:rsidRPr="00B9354D">
        <w:rPr>
          <w:b/>
          <w:noProof/>
          <w:sz w:val="28"/>
        </w:rPr>
        <w:drawing>
          <wp:inline distT="0" distB="0" distL="0" distR="0">
            <wp:extent cx="6435090" cy="9104691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50" cy="910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FCF" w:rsidRPr="00F35464" w:rsidRDefault="00720FCF" w:rsidP="00400E71">
      <w:pPr>
        <w:jc w:val="center"/>
        <w:rPr>
          <w:b/>
          <w:sz w:val="28"/>
        </w:rPr>
      </w:pPr>
      <w:r w:rsidRPr="00F35464">
        <w:rPr>
          <w:b/>
          <w:sz w:val="28"/>
        </w:rPr>
        <w:lastRenderedPageBreak/>
        <w:t>Пояснительная записка</w:t>
      </w:r>
    </w:p>
    <w:p w:rsidR="009D0CE4" w:rsidRPr="00F35464" w:rsidRDefault="009D0CE4" w:rsidP="009D0CE4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</w:rPr>
      </w:pPr>
      <w:r w:rsidRPr="00F35464">
        <w:rPr>
          <w:rFonts w:eastAsia="Times New Roman"/>
          <w:color w:val="000000"/>
        </w:rPr>
        <w:t>Образовательная программа по внеурочной деятельности  «Физический практикум» разработана в соответствии с документами:</w:t>
      </w:r>
    </w:p>
    <w:p w:rsidR="009D0CE4" w:rsidRPr="00F35464" w:rsidRDefault="009D0CE4" w:rsidP="009D0CE4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</w:rPr>
      </w:pPr>
      <w:r w:rsidRPr="00F35464">
        <w:rPr>
          <w:rFonts w:eastAsia="Times New Roman"/>
          <w:color w:val="000000"/>
        </w:rPr>
        <w:t>Конвенция ООН о правах ребенка.</w:t>
      </w:r>
    </w:p>
    <w:p w:rsidR="009D0CE4" w:rsidRPr="00F35464" w:rsidRDefault="009D0CE4" w:rsidP="009D0CE4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</w:rPr>
      </w:pPr>
      <w:r w:rsidRPr="00F35464">
        <w:rPr>
          <w:rFonts w:eastAsia="Times New Roman"/>
          <w:color w:val="000000"/>
        </w:rPr>
        <w:t>Конституция РФ.</w:t>
      </w:r>
    </w:p>
    <w:p w:rsidR="009D0CE4" w:rsidRPr="00F35464" w:rsidRDefault="009D0CE4" w:rsidP="009D0CE4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</w:rPr>
      </w:pPr>
      <w:r w:rsidRPr="00F35464">
        <w:rPr>
          <w:rFonts w:eastAsia="Times New Roman"/>
          <w:color w:val="000000"/>
        </w:rPr>
        <w:t>Федеральным законом от 29 декабря 2012 года № 273-ФЗ «Об образовании в Российской Федерации» (ст. 75, п. 4. 273-ФЗ);</w:t>
      </w:r>
    </w:p>
    <w:p w:rsidR="009D0CE4" w:rsidRPr="00F35464" w:rsidRDefault="009D0CE4" w:rsidP="009D0CE4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</w:rPr>
      </w:pPr>
      <w:r w:rsidRPr="00F35464">
        <w:rPr>
          <w:rFonts w:eastAsia="Times New Roman"/>
          <w:color w:val="000000"/>
        </w:rPr>
        <w:t>Федеральная целевая программа развития образования на период до 2015 года.</w:t>
      </w:r>
    </w:p>
    <w:p w:rsidR="009D0CE4" w:rsidRPr="00F35464" w:rsidRDefault="009D0CE4" w:rsidP="009D0CE4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</w:rPr>
      </w:pPr>
      <w:r w:rsidRPr="00F35464">
        <w:rPr>
          <w:rFonts w:eastAsia="Times New Roman"/>
          <w:color w:val="000000"/>
        </w:rPr>
        <w:t>Указ Президента Российской Федерации</w:t>
      </w:r>
      <w:r w:rsidRPr="00F35464">
        <w:rPr>
          <w:rFonts w:eastAsia="Times New Roman"/>
          <w:b/>
          <w:bCs/>
          <w:color w:val="000000"/>
        </w:rPr>
        <w:t> «</w:t>
      </w:r>
      <w:r w:rsidRPr="00F35464">
        <w:rPr>
          <w:rFonts w:eastAsia="Times New Roman"/>
          <w:color w:val="000000"/>
        </w:rPr>
        <w:t>О Национальной стратегии действий в интересах детей на 2012 - 2017 годы».</w:t>
      </w:r>
    </w:p>
    <w:p w:rsidR="009D0CE4" w:rsidRPr="00F35464" w:rsidRDefault="009D0CE4" w:rsidP="009D0CE4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</w:rPr>
      </w:pPr>
      <w:r w:rsidRPr="00F35464">
        <w:rPr>
          <w:rFonts w:eastAsia="Times New Roman"/>
          <w:color w:val="000000"/>
        </w:rPr>
        <w:t>Приказом Министерства образования и науки Российской Федерации от 29 августа 2013 года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9D0CE4" w:rsidRPr="00F35464" w:rsidRDefault="009D0CE4" w:rsidP="009D0CE4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</w:rPr>
      </w:pPr>
      <w:r w:rsidRPr="00F35464">
        <w:rPr>
          <w:rFonts w:eastAsia="Times New Roman"/>
          <w:color w:val="000000"/>
        </w:rPr>
        <w:t>Государственная программа Российской Федерации «Развитие образования» на 2013-2020 годы.</w:t>
      </w:r>
    </w:p>
    <w:p w:rsidR="009D0CE4" w:rsidRPr="00F35464" w:rsidRDefault="009D0CE4" w:rsidP="009D0CE4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</w:rPr>
      </w:pPr>
      <w:r w:rsidRPr="00F35464">
        <w:rPr>
          <w:rFonts w:eastAsia="Times New Roman"/>
          <w:color w:val="000000"/>
        </w:rPr>
        <w:t>Концепция развития дополнительного образования детей в РФ.</w:t>
      </w:r>
    </w:p>
    <w:p w:rsidR="009D0CE4" w:rsidRPr="00F35464" w:rsidRDefault="009D0CE4" w:rsidP="009D0CE4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</w:rPr>
      </w:pPr>
      <w:r w:rsidRPr="00F35464">
        <w:rPr>
          <w:rFonts w:eastAsia="Times New Roman"/>
          <w:color w:val="000000"/>
        </w:rPr>
        <w:t>Письмо Министерства образования и науки Российской Федерации от 11 декабря 2006 г. N 06-1844 «О примерных требованиях к программам дополнительного образования детей» (в период разработки новых федеральных требований);</w:t>
      </w:r>
    </w:p>
    <w:p w:rsidR="009D0CE4" w:rsidRPr="00F35464" w:rsidRDefault="009D0CE4" w:rsidP="009D0CE4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</w:rPr>
      </w:pPr>
      <w:r w:rsidRPr="00F35464">
        <w:rPr>
          <w:rFonts w:eastAsia="Times New Roman"/>
          <w:color w:val="000000"/>
        </w:rPr>
        <w:t>Примерными требованиями к программам дополнительного образования детей (Письмо Департамента молодежной поли</w:t>
      </w:r>
      <w:bookmarkStart w:id="0" w:name="_GoBack"/>
      <w:bookmarkEnd w:id="0"/>
      <w:r w:rsidRPr="00F35464">
        <w:rPr>
          <w:rFonts w:eastAsia="Times New Roman"/>
          <w:color w:val="000000"/>
        </w:rPr>
        <w:t xml:space="preserve">тики, воспитания и социальной поддержки детей </w:t>
      </w:r>
      <w:proofErr w:type="spellStart"/>
      <w:r w:rsidRPr="00F35464">
        <w:rPr>
          <w:rFonts w:eastAsia="Times New Roman"/>
          <w:color w:val="000000"/>
        </w:rPr>
        <w:t>Минобрнауки</w:t>
      </w:r>
      <w:proofErr w:type="spellEnd"/>
      <w:r w:rsidRPr="00F35464">
        <w:rPr>
          <w:rFonts w:eastAsia="Times New Roman"/>
          <w:color w:val="000000"/>
        </w:rPr>
        <w:t xml:space="preserve"> России от 11.12.2006 г. №01844).</w:t>
      </w:r>
    </w:p>
    <w:p w:rsidR="009D0CE4" w:rsidRDefault="009D0CE4" w:rsidP="009D0CE4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</w:rPr>
      </w:pPr>
      <w:r w:rsidRPr="00F35464">
        <w:rPr>
          <w:rFonts w:eastAsia="Times New Roman"/>
          <w:color w:val="000000"/>
        </w:rPr>
        <w:t>Методическими рекомендациями по развитию дополнительного образования детей в общеобразовательных учреждениях (Письмо Минобразования России от 11.06.2002 г. №30-51-433/16).</w:t>
      </w:r>
    </w:p>
    <w:p w:rsidR="00C2379C" w:rsidRPr="00F35464" w:rsidRDefault="00C2379C" w:rsidP="009D0CE4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Методические рекомендации по разработке дополнительных программ общеобразовательных программ в Московской области, № Исх-3597/21в от 24.03.2016.</w:t>
      </w:r>
    </w:p>
    <w:p w:rsidR="009D0CE4" w:rsidRPr="009D33C9" w:rsidRDefault="00BD0413" w:rsidP="00BD0413">
      <w:pPr>
        <w:jc w:val="both"/>
        <w:rPr>
          <w:rFonts w:eastAsia="Times New Roman"/>
        </w:rPr>
      </w:pPr>
      <w:r>
        <w:t>Образовательная программа</w:t>
      </w:r>
      <w:r w:rsidR="001B40B1">
        <w:t xml:space="preserve"> «ТЮЕ</w:t>
      </w:r>
      <w:r>
        <w:t>» является ознакомительной программой</w:t>
      </w:r>
      <w:r w:rsidR="009D0CE4" w:rsidRPr="00BD0413">
        <w:t xml:space="preserve">.  </w:t>
      </w:r>
      <w:proofErr w:type="gramStart"/>
      <w:r w:rsidR="009D0CE4" w:rsidRPr="00BD0413">
        <w:t>Направленность  программы</w:t>
      </w:r>
      <w:proofErr w:type="gramEnd"/>
      <w:r w:rsidR="009D0CE4" w:rsidRPr="00BD0413">
        <w:t xml:space="preserve"> : научно- техническая. Она направлена на</w:t>
      </w:r>
      <w:r w:rsidR="009D0CE4" w:rsidRPr="00F35464">
        <w:rPr>
          <w:rFonts w:eastAsia="Times New Roman"/>
        </w:rPr>
        <w:t xml:space="preserve"> привлечение воспитанников к современным технологиям </w:t>
      </w:r>
      <w:proofErr w:type="gramStart"/>
      <w:r w:rsidR="009D0CE4" w:rsidRPr="00F35464">
        <w:rPr>
          <w:rFonts w:eastAsia="Times New Roman"/>
        </w:rPr>
        <w:t>По</w:t>
      </w:r>
      <w:proofErr w:type="gramEnd"/>
      <w:r w:rsidR="009D0CE4" w:rsidRPr="00F35464">
        <w:rPr>
          <w:rFonts w:eastAsia="Times New Roman"/>
        </w:rPr>
        <w:t xml:space="preserve"> продолжительности программа является краткосрочной – один год.</w:t>
      </w:r>
    </w:p>
    <w:p w:rsidR="00C22C9C" w:rsidRPr="00F35464" w:rsidRDefault="00517F7E" w:rsidP="00986A96">
      <w:pPr>
        <w:jc w:val="center"/>
        <w:rPr>
          <w:b/>
        </w:rPr>
      </w:pPr>
      <w:r w:rsidRPr="00F35464">
        <w:rPr>
          <w:b/>
        </w:rPr>
        <w:t>Цель программы</w:t>
      </w:r>
    </w:p>
    <w:p w:rsidR="00AE78B7" w:rsidRPr="00043340" w:rsidRDefault="00284198" w:rsidP="00E4604C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AE78B7" w:rsidRPr="00043340">
        <w:rPr>
          <w:rFonts w:ascii="Times New Roman" w:hAnsi="Times New Roman" w:cs="Times New Roman"/>
          <w:sz w:val="24"/>
          <w:szCs w:val="24"/>
        </w:rPr>
        <w:t>ормирование у учащихся таких полезных для учебы и жизни качеств, как трудолюбие, аккуратность, любознательность, самостоятельность, внимательность и чувство ответственности;</w:t>
      </w:r>
    </w:p>
    <w:p w:rsidR="00AE78B7" w:rsidRDefault="00C57AFE" w:rsidP="00E4604C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072FCF">
        <w:rPr>
          <w:rFonts w:ascii="Times New Roman" w:hAnsi="Times New Roman" w:cs="Times New Roman"/>
          <w:sz w:val="24"/>
          <w:szCs w:val="24"/>
        </w:rPr>
        <w:t xml:space="preserve">спешное выступление на </w:t>
      </w:r>
      <w:r w:rsidR="00072FCF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EF40B5">
        <w:rPr>
          <w:rFonts w:ascii="Times New Roman" w:hAnsi="Times New Roman" w:cs="Times New Roman"/>
          <w:sz w:val="24"/>
          <w:szCs w:val="24"/>
        </w:rPr>
        <w:t xml:space="preserve"> </w:t>
      </w:r>
      <w:r w:rsidR="00072FCF">
        <w:rPr>
          <w:rFonts w:ascii="Times New Roman" w:hAnsi="Times New Roman" w:cs="Times New Roman"/>
          <w:sz w:val="24"/>
          <w:szCs w:val="24"/>
        </w:rPr>
        <w:t>Всероссийском турнире юных е</w:t>
      </w:r>
      <w:r w:rsidR="00EF40B5">
        <w:rPr>
          <w:rFonts w:ascii="Times New Roman" w:hAnsi="Times New Roman" w:cs="Times New Roman"/>
          <w:sz w:val="24"/>
          <w:szCs w:val="24"/>
        </w:rPr>
        <w:t>стествоиспытателей</w:t>
      </w:r>
      <w:r w:rsidR="00AE78B7">
        <w:rPr>
          <w:rFonts w:ascii="Times New Roman" w:hAnsi="Times New Roman" w:cs="Times New Roman"/>
          <w:sz w:val="24"/>
          <w:szCs w:val="24"/>
        </w:rPr>
        <w:t>;</w:t>
      </w:r>
    </w:p>
    <w:p w:rsidR="00C22C9C" w:rsidRPr="00F35464" w:rsidRDefault="00C22C9C" w:rsidP="00C22C9C">
      <w:pPr>
        <w:jc w:val="center"/>
        <w:rPr>
          <w:b/>
        </w:rPr>
      </w:pPr>
      <w:r w:rsidRPr="00F35464">
        <w:rPr>
          <w:b/>
        </w:rPr>
        <w:t>Задачи программы</w:t>
      </w:r>
    </w:p>
    <w:p w:rsidR="00F35464" w:rsidRPr="004F2B4B" w:rsidRDefault="00F35464" w:rsidP="00F35464">
      <w:pPr>
        <w:spacing w:after="0" w:line="240" w:lineRule="auto"/>
        <w:rPr>
          <w:rFonts w:eastAsia="Times New Roman"/>
        </w:rPr>
      </w:pPr>
      <w:r w:rsidRPr="004F2B4B">
        <w:rPr>
          <w:rFonts w:eastAsia="Times New Roman"/>
          <w:color w:val="00000A"/>
          <w:shd w:val="clear" w:color="auto" w:fill="FFFFFF"/>
        </w:rPr>
        <w:t>Образовательные</w:t>
      </w:r>
      <w:r w:rsidR="00810F3F">
        <w:rPr>
          <w:rFonts w:eastAsia="Times New Roman"/>
          <w:color w:val="00000A"/>
          <w:shd w:val="clear" w:color="auto" w:fill="FFFFFF"/>
        </w:rPr>
        <w:t>:</w:t>
      </w:r>
    </w:p>
    <w:p w:rsidR="00F35464" w:rsidRPr="00E4604C" w:rsidRDefault="00F35464" w:rsidP="00E4604C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4604C">
        <w:rPr>
          <w:rFonts w:ascii="Times New Roman" w:hAnsi="Times New Roman" w:cs="Times New Roman"/>
          <w:sz w:val="24"/>
          <w:szCs w:val="24"/>
        </w:rPr>
        <w:t xml:space="preserve">Ознакомить воспитанников с комплексом базовых </w:t>
      </w:r>
      <w:r w:rsidR="0095598A" w:rsidRPr="00E4604C">
        <w:rPr>
          <w:rFonts w:ascii="Times New Roman" w:hAnsi="Times New Roman" w:cs="Times New Roman"/>
          <w:sz w:val="24"/>
          <w:szCs w:val="24"/>
        </w:rPr>
        <w:t>методов и приемов, используемых</w:t>
      </w:r>
      <w:r w:rsidRPr="00E4604C">
        <w:rPr>
          <w:rFonts w:ascii="Times New Roman" w:hAnsi="Times New Roman" w:cs="Times New Roman"/>
          <w:sz w:val="24"/>
          <w:szCs w:val="24"/>
        </w:rPr>
        <w:t xml:space="preserve"> при </w:t>
      </w:r>
      <w:r w:rsidR="00B82E88">
        <w:rPr>
          <w:rFonts w:ascii="Times New Roman" w:hAnsi="Times New Roman" w:cs="Times New Roman"/>
          <w:sz w:val="24"/>
          <w:szCs w:val="24"/>
        </w:rPr>
        <w:t>выполнении научной работы или решении экспериментальной задачи</w:t>
      </w:r>
      <w:r w:rsidRPr="00E4604C">
        <w:rPr>
          <w:rFonts w:ascii="Times New Roman" w:hAnsi="Times New Roman" w:cs="Times New Roman"/>
          <w:sz w:val="24"/>
          <w:szCs w:val="24"/>
        </w:rPr>
        <w:t>;</w:t>
      </w:r>
    </w:p>
    <w:p w:rsidR="00F35464" w:rsidRPr="00E4604C" w:rsidRDefault="00F35464" w:rsidP="00E4604C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4604C">
        <w:rPr>
          <w:rFonts w:ascii="Times New Roman" w:hAnsi="Times New Roman" w:cs="Times New Roman"/>
          <w:sz w:val="24"/>
          <w:szCs w:val="24"/>
        </w:rPr>
        <w:t xml:space="preserve">Научить </w:t>
      </w:r>
      <w:r w:rsidR="0095759A" w:rsidRPr="00E4604C">
        <w:rPr>
          <w:rFonts w:ascii="Times New Roman" w:hAnsi="Times New Roman" w:cs="Times New Roman"/>
          <w:sz w:val="24"/>
          <w:szCs w:val="24"/>
        </w:rPr>
        <w:t>обучающихся основным методам решения разнообразных классов задач</w:t>
      </w:r>
      <w:r w:rsidRPr="00E4604C">
        <w:rPr>
          <w:rFonts w:ascii="Times New Roman" w:hAnsi="Times New Roman" w:cs="Times New Roman"/>
          <w:sz w:val="24"/>
          <w:szCs w:val="24"/>
        </w:rPr>
        <w:t>.</w:t>
      </w:r>
    </w:p>
    <w:p w:rsidR="00F35464" w:rsidRPr="00944160" w:rsidRDefault="00F35464" w:rsidP="00F35464">
      <w:pPr>
        <w:spacing w:after="0" w:line="240" w:lineRule="auto"/>
        <w:rPr>
          <w:rFonts w:eastAsia="Times New Roman"/>
        </w:rPr>
      </w:pPr>
      <w:r w:rsidRPr="0095598A">
        <w:rPr>
          <w:rFonts w:eastAsia="Times New Roman"/>
          <w:color w:val="00000A"/>
          <w:shd w:val="clear" w:color="auto" w:fill="FFFFFF"/>
        </w:rPr>
        <w:t>Развивающие</w:t>
      </w:r>
      <w:r w:rsidR="00810F3F">
        <w:rPr>
          <w:rFonts w:eastAsia="Times New Roman"/>
          <w:color w:val="00000A"/>
          <w:shd w:val="clear" w:color="auto" w:fill="FFFFFF"/>
        </w:rPr>
        <w:t>:</w:t>
      </w:r>
    </w:p>
    <w:p w:rsidR="00F35464" w:rsidRPr="00E4604C" w:rsidRDefault="00284198" w:rsidP="00E4604C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84198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 воспитанников логическое мышление</w:t>
      </w:r>
      <w:r w:rsidRPr="00E4604C">
        <w:rPr>
          <w:rFonts w:ascii="Times New Roman" w:hAnsi="Times New Roman" w:cs="Times New Roman"/>
          <w:sz w:val="24"/>
          <w:szCs w:val="24"/>
        </w:rPr>
        <w:t xml:space="preserve">, </w:t>
      </w:r>
      <w:r w:rsidR="009C0452">
        <w:rPr>
          <w:rFonts w:ascii="Times New Roman" w:hAnsi="Times New Roman" w:cs="Times New Roman"/>
          <w:sz w:val="24"/>
          <w:szCs w:val="24"/>
        </w:rPr>
        <w:t xml:space="preserve">ораторские качества, </w:t>
      </w:r>
      <w:r w:rsidRPr="00E4604C">
        <w:rPr>
          <w:rFonts w:ascii="Times New Roman" w:hAnsi="Times New Roman" w:cs="Times New Roman"/>
          <w:sz w:val="24"/>
          <w:szCs w:val="24"/>
        </w:rPr>
        <w:t>р</w:t>
      </w:r>
      <w:r w:rsidR="009C0452">
        <w:rPr>
          <w:rFonts w:ascii="Times New Roman" w:hAnsi="Times New Roman" w:cs="Times New Roman"/>
          <w:sz w:val="24"/>
          <w:szCs w:val="24"/>
        </w:rPr>
        <w:t>аскрытие творческого потенциала</w:t>
      </w:r>
      <w:r w:rsidRPr="00E4604C">
        <w:rPr>
          <w:rFonts w:ascii="Times New Roman" w:hAnsi="Times New Roman" w:cs="Times New Roman"/>
          <w:sz w:val="24"/>
          <w:szCs w:val="24"/>
        </w:rPr>
        <w:t>;</w:t>
      </w:r>
    </w:p>
    <w:p w:rsidR="00F35464" w:rsidRPr="00E4604C" w:rsidRDefault="00F35464" w:rsidP="00E4604C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4604C">
        <w:rPr>
          <w:rFonts w:ascii="Times New Roman" w:hAnsi="Times New Roman" w:cs="Times New Roman"/>
          <w:sz w:val="24"/>
          <w:szCs w:val="24"/>
        </w:rPr>
        <w:lastRenderedPageBreak/>
        <w:t xml:space="preserve">Развивать </w:t>
      </w:r>
      <w:r w:rsidR="00E064E6">
        <w:rPr>
          <w:rFonts w:ascii="Times New Roman" w:hAnsi="Times New Roman" w:cs="Times New Roman"/>
          <w:sz w:val="24"/>
          <w:szCs w:val="24"/>
        </w:rPr>
        <w:t>в</w:t>
      </w:r>
      <w:r w:rsidRPr="00E4604C">
        <w:rPr>
          <w:rFonts w:ascii="Times New Roman" w:hAnsi="Times New Roman" w:cs="Times New Roman"/>
          <w:sz w:val="24"/>
          <w:szCs w:val="24"/>
        </w:rPr>
        <w:t>нимательность, аккуратность и изобретательность;</w:t>
      </w:r>
    </w:p>
    <w:p w:rsidR="00F35464" w:rsidRPr="00E4604C" w:rsidRDefault="00F35464" w:rsidP="00E4604C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4604C">
        <w:rPr>
          <w:rFonts w:ascii="Times New Roman" w:hAnsi="Times New Roman" w:cs="Times New Roman"/>
          <w:sz w:val="24"/>
          <w:szCs w:val="24"/>
        </w:rPr>
        <w:t>Развивать креативность мышления;</w:t>
      </w:r>
    </w:p>
    <w:p w:rsidR="00284198" w:rsidRPr="00284198" w:rsidRDefault="00284198" w:rsidP="00E4604C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4604C">
        <w:rPr>
          <w:rFonts w:ascii="Times New Roman" w:hAnsi="Times New Roman" w:cs="Times New Roman"/>
          <w:sz w:val="24"/>
          <w:szCs w:val="24"/>
        </w:rPr>
        <w:t xml:space="preserve">Развивать </w:t>
      </w:r>
      <w:r w:rsidRPr="00043340">
        <w:rPr>
          <w:rFonts w:ascii="Times New Roman" w:hAnsi="Times New Roman" w:cs="Times New Roman"/>
          <w:sz w:val="24"/>
          <w:szCs w:val="24"/>
        </w:rPr>
        <w:t>у учащихся таких полезных для учебы и жизни качеств, как трудолюбие, аккуратность, любознательность, самостоятельность, внимательность и чувство ответственности;</w:t>
      </w:r>
    </w:p>
    <w:p w:rsidR="00F35464" w:rsidRPr="00944160" w:rsidRDefault="00F35464" w:rsidP="00F35464">
      <w:pPr>
        <w:spacing w:after="0" w:line="240" w:lineRule="auto"/>
        <w:rPr>
          <w:rFonts w:eastAsia="Times New Roman"/>
        </w:rPr>
      </w:pPr>
      <w:r w:rsidRPr="00944160">
        <w:rPr>
          <w:rFonts w:eastAsia="Times New Roman"/>
          <w:color w:val="00000A"/>
          <w:shd w:val="clear" w:color="auto" w:fill="FFFFFF"/>
        </w:rPr>
        <w:t>Воспитательные</w:t>
      </w:r>
      <w:r w:rsidR="00810F3F">
        <w:rPr>
          <w:rFonts w:eastAsia="Times New Roman"/>
          <w:color w:val="00000A"/>
          <w:shd w:val="clear" w:color="auto" w:fill="FFFFFF"/>
        </w:rPr>
        <w:t>:</w:t>
      </w:r>
    </w:p>
    <w:p w:rsidR="00F35464" w:rsidRPr="00944160" w:rsidRDefault="00F35464" w:rsidP="00E4604C">
      <w:pPr>
        <w:pStyle w:val="a3"/>
        <w:numPr>
          <w:ilvl w:val="0"/>
          <w:numId w:val="1"/>
        </w:numPr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604C">
        <w:rPr>
          <w:rFonts w:ascii="Times New Roman" w:hAnsi="Times New Roman" w:cs="Times New Roman"/>
          <w:sz w:val="24"/>
          <w:szCs w:val="24"/>
        </w:rPr>
        <w:t>Формировать</w:t>
      </w:r>
      <w:r w:rsidRPr="00944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воспитанников стремление к получению качественного законченного результата;</w:t>
      </w:r>
    </w:p>
    <w:p w:rsidR="00F35464" w:rsidRPr="00E4604C" w:rsidRDefault="00F35464" w:rsidP="00E4604C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4604C">
        <w:rPr>
          <w:rFonts w:ascii="Times New Roman" w:hAnsi="Times New Roman" w:cs="Times New Roman"/>
          <w:sz w:val="24"/>
          <w:szCs w:val="24"/>
        </w:rPr>
        <w:t>Формировать навыки проектного мышления, работы в команде</w:t>
      </w:r>
      <w:r w:rsidR="00FA5E5E" w:rsidRPr="00E4604C">
        <w:rPr>
          <w:rFonts w:ascii="Times New Roman" w:hAnsi="Times New Roman" w:cs="Times New Roman"/>
          <w:sz w:val="24"/>
          <w:szCs w:val="24"/>
        </w:rPr>
        <w:t>;</w:t>
      </w:r>
    </w:p>
    <w:p w:rsidR="00FA5E5E" w:rsidRPr="00E4604C" w:rsidRDefault="00FA5E5E" w:rsidP="00E4604C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4604C">
        <w:rPr>
          <w:rFonts w:ascii="Times New Roman" w:hAnsi="Times New Roman" w:cs="Times New Roman"/>
          <w:sz w:val="24"/>
          <w:szCs w:val="24"/>
        </w:rPr>
        <w:t>Научиться применять ранее полученные факты при решении задач, грамотно использовать литературу;</w:t>
      </w:r>
    </w:p>
    <w:p w:rsidR="00FA5E5E" w:rsidRPr="00E4604C" w:rsidRDefault="00FA5E5E" w:rsidP="00E4604C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4604C">
        <w:rPr>
          <w:rFonts w:ascii="Times New Roman" w:hAnsi="Times New Roman" w:cs="Times New Roman"/>
          <w:sz w:val="24"/>
          <w:szCs w:val="24"/>
        </w:rPr>
        <w:t xml:space="preserve">Придумывать примеры и </w:t>
      </w:r>
      <w:proofErr w:type="spellStart"/>
      <w:r w:rsidRPr="00E4604C">
        <w:rPr>
          <w:rFonts w:ascii="Times New Roman" w:hAnsi="Times New Roman" w:cs="Times New Roman"/>
          <w:sz w:val="24"/>
          <w:szCs w:val="24"/>
        </w:rPr>
        <w:t>контрпримеры</w:t>
      </w:r>
      <w:proofErr w:type="spellEnd"/>
      <w:r w:rsidR="00891447" w:rsidRPr="00E4604C">
        <w:rPr>
          <w:rFonts w:ascii="Times New Roman" w:hAnsi="Times New Roman" w:cs="Times New Roman"/>
          <w:sz w:val="24"/>
          <w:szCs w:val="24"/>
        </w:rPr>
        <w:t>.</w:t>
      </w:r>
    </w:p>
    <w:p w:rsidR="00F35464" w:rsidRDefault="00F35464" w:rsidP="00F35464">
      <w:pPr>
        <w:shd w:val="clear" w:color="auto" w:fill="FFFFFF"/>
        <w:spacing w:after="0" w:line="240" w:lineRule="auto"/>
        <w:rPr>
          <w:rFonts w:eastAsia="Times New Roman"/>
          <w:color w:val="000000"/>
        </w:rPr>
      </w:pPr>
      <w:r w:rsidRPr="00C57AFE">
        <w:rPr>
          <w:rFonts w:eastAsia="Times New Roman"/>
          <w:color w:val="000000"/>
        </w:rPr>
        <w:t>В результате реализации программы будут формироваться личностные, регулятивные, познавательные и коммуникативные универсальные учебные действия.</w:t>
      </w:r>
    </w:p>
    <w:p w:rsidR="00891447" w:rsidRDefault="00891447" w:rsidP="00F35464">
      <w:pPr>
        <w:shd w:val="clear" w:color="auto" w:fill="FFFFFF"/>
        <w:spacing w:after="0" w:line="240" w:lineRule="auto"/>
        <w:rPr>
          <w:rFonts w:eastAsia="Times New Roman"/>
          <w:color w:val="000000"/>
        </w:rPr>
      </w:pPr>
      <w:r w:rsidRPr="00891447">
        <w:rPr>
          <w:rFonts w:eastAsia="Times New Roman"/>
          <w:b/>
          <w:color w:val="000000"/>
        </w:rPr>
        <w:t>Форма проведения занятий</w:t>
      </w:r>
      <w:r>
        <w:rPr>
          <w:rFonts w:eastAsia="Times New Roman"/>
          <w:color w:val="000000"/>
        </w:rPr>
        <w:t>: аудиторные занятия</w:t>
      </w:r>
    </w:p>
    <w:p w:rsidR="00891447" w:rsidRDefault="00891447" w:rsidP="00F35464">
      <w:pPr>
        <w:shd w:val="clear" w:color="auto" w:fill="FFFFFF"/>
        <w:spacing w:after="0" w:line="240" w:lineRule="auto"/>
        <w:rPr>
          <w:rFonts w:eastAsia="Times New Roman"/>
          <w:color w:val="000000"/>
        </w:rPr>
      </w:pPr>
      <w:r w:rsidRPr="00891447">
        <w:rPr>
          <w:rFonts w:eastAsia="Times New Roman"/>
          <w:b/>
          <w:color w:val="000000"/>
        </w:rPr>
        <w:t>Форма организационной деятельности</w:t>
      </w:r>
      <w:r>
        <w:rPr>
          <w:rFonts w:eastAsia="Times New Roman"/>
          <w:color w:val="000000"/>
        </w:rPr>
        <w:t>: групповая</w:t>
      </w:r>
    </w:p>
    <w:p w:rsidR="00891447" w:rsidRDefault="00891447" w:rsidP="00F35464">
      <w:pPr>
        <w:shd w:val="clear" w:color="auto" w:fill="FFFFFF"/>
        <w:spacing w:after="0" w:line="240" w:lineRule="auto"/>
        <w:rPr>
          <w:rFonts w:eastAsia="Times New Roman"/>
          <w:color w:val="000000"/>
        </w:rPr>
      </w:pPr>
      <w:r w:rsidRPr="007D29AD">
        <w:rPr>
          <w:rFonts w:eastAsia="Times New Roman"/>
          <w:b/>
          <w:color w:val="000000"/>
        </w:rPr>
        <w:t>Форма аудиторных занятий</w:t>
      </w:r>
      <w:r>
        <w:rPr>
          <w:rFonts w:eastAsia="Times New Roman"/>
          <w:color w:val="000000"/>
        </w:rPr>
        <w:t>: учебное занятие</w:t>
      </w:r>
    </w:p>
    <w:p w:rsidR="00C22C9C" w:rsidRPr="00F35464" w:rsidRDefault="00C22C9C" w:rsidP="00C22C9C">
      <w:pPr>
        <w:jc w:val="center"/>
        <w:rPr>
          <w:b/>
        </w:rPr>
      </w:pPr>
      <w:r w:rsidRPr="006D6958">
        <w:rPr>
          <w:b/>
        </w:rPr>
        <w:t>Материально-технические условия</w:t>
      </w:r>
    </w:p>
    <w:p w:rsidR="00A055F0" w:rsidRDefault="009A6A83" w:rsidP="00A055F0">
      <w:pPr>
        <w:spacing w:after="0"/>
      </w:pPr>
      <w:r>
        <w:t>Помещение для занятий –</w:t>
      </w:r>
      <w:r w:rsidR="00C0126A">
        <w:t xml:space="preserve"> кабинет физики ауд. №29</w:t>
      </w:r>
    </w:p>
    <w:p w:rsidR="003B539A" w:rsidRDefault="003B539A" w:rsidP="00192320">
      <w:pPr>
        <w:ind w:firstLine="708"/>
      </w:pPr>
    </w:p>
    <w:p w:rsidR="00720FCF" w:rsidRPr="00F35464" w:rsidRDefault="004019A9" w:rsidP="00986A96">
      <w:pPr>
        <w:jc w:val="center"/>
        <w:rPr>
          <w:b/>
        </w:rPr>
      </w:pPr>
      <w:r>
        <w:rPr>
          <w:b/>
        </w:rPr>
        <w:t>Учебный план на 2018/2019 учебный год</w:t>
      </w:r>
    </w:p>
    <w:tbl>
      <w:tblPr>
        <w:tblW w:w="99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5"/>
        <w:gridCol w:w="3825"/>
        <w:gridCol w:w="2688"/>
        <w:gridCol w:w="2835"/>
        <w:gridCol w:w="12"/>
      </w:tblGrid>
      <w:tr w:rsidR="00483550" w:rsidRPr="00986A96" w:rsidTr="00483550">
        <w:trPr>
          <w:trHeight w:val="1145"/>
        </w:trPr>
        <w:tc>
          <w:tcPr>
            <w:tcW w:w="575" w:type="dxa"/>
          </w:tcPr>
          <w:p w:rsidR="00483550" w:rsidRPr="00986A96" w:rsidRDefault="00483550" w:rsidP="002E4B42">
            <w:pPr>
              <w:spacing w:after="0"/>
            </w:pPr>
            <w:r w:rsidRPr="00986A96">
              <w:t>№</w:t>
            </w:r>
          </w:p>
          <w:p w:rsidR="00483550" w:rsidRPr="00986A96" w:rsidRDefault="00483550" w:rsidP="002E4B42">
            <w:pPr>
              <w:spacing w:after="0"/>
            </w:pPr>
            <w:r w:rsidRPr="00986A96">
              <w:t>п/п</w:t>
            </w:r>
          </w:p>
        </w:tc>
        <w:tc>
          <w:tcPr>
            <w:tcW w:w="3825" w:type="dxa"/>
          </w:tcPr>
          <w:p w:rsidR="00483550" w:rsidRPr="00986A96" w:rsidRDefault="00483550" w:rsidP="002E4B42">
            <w:pPr>
              <w:spacing w:after="0"/>
              <w:jc w:val="center"/>
            </w:pPr>
            <w:r w:rsidRPr="00986A96">
              <w:t>Название раздела,</w:t>
            </w:r>
          </w:p>
          <w:p w:rsidR="00483550" w:rsidRPr="00986A96" w:rsidRDefault="00483550" w:rsidP="002E4B42">
            <w:pPr>
              <w:spacing w:after="0"/>
              <w:jc w:val="center"/>
            </w:pPr>
            <w:r w:rsidRPr="00986A96">
              <w:t>темы</w:t>
            </w:r>
          </w:p>
        </w:tc>
        <w:tc>
          <w:tcPr>
            <w:tcW w:w="2688" w:type="dxa"/>
            <w:shd w:val="clear" w:color="auto" w:fill="auto"/>
          </w:tcPr>
          <w:p w:rsidR="00483550" w:rsidRPr="00986A96" w:rsidRDefault="00483550">
            <w:r>
              <w:t>Количество часов</w:t>
            </w:r>
          </w:p>
        </w:tc>
        <w:tc>
          <w:tcPr>
            <w:tcW w:w="2847" w:type="dxa"/>
            <w:gridSpan w:val="2"/>
            <w:shd w:val="clear" w:color="auto" w:fill="auto"/>
          </w:tcPr>
          <w:p w:rsidR="00483550" w:rsidRPr="00986A96" w:rsidRDefault="00C4744D">
            <w:r>
              <w:t>Форма контроля</w:t>
            </w:r>
          </w:p>
        </w:tc>
      </w:tr>
      <w:tr w:rsidR="00986A96" w:rsidRPr="00986A96" w:rsidTr="00483550">
        <w:trPr>
          <w:gridAfter w:val="1"/>
          <w:wAfter w:w="12" w:type="dxa"/>
          <w:trHeight w:val="166"/>
        </w:trPr>
        <w:tc>
          <w:tcPr>
            <w:tcW w:w="575" w:type="dxa"/>
            <w:vAlign w:val="center"/>
          </w:tcPr>
          <w:p w:rsidR="00986A96" w:rsidRPr="00986A96" w:rsidRDefault="00986A96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86A96">
              <w:rPr>
                <w:rFonts w:eastAsia="Times New Roman"/>
              </w:rPr>
              <w:t>1</w:t>
            </w:r>
          </w:p>
        </w:tc>
        <w:tc>
          <w:tcPr>
            <w:tcW w:w="3825" w:type="dxa"/>
          </w:tcPr>
          <w:p w:rsidR="00986A96" w:rsidRPr="00072FCF" w:rsidRDefault="00072FCF" w:rsidP="00AB6898">
            <w:pPr>
              <w:spacing w:after="0"/>
            </w:pPr>
            <w:r>
              <w:t>Обсуждение и распределение</w:t>
            </w:r>
            <w:r w:rsidR="00AB6898">
              <w:t xml:space="preserve"> среди учеников</w:t>
            </w:r>
            <w:r>
              <w:t xml:space="preserve"> </w:t>
            </w:r>
            <w:r w:rsidR="00AB6898">
              <w:t xml:space="preserve">заданий </w:t>
            </w:r>
            <w:r>
              <w:rPr>
                <w:lang w:val="en-US"/>
              </w:rPr>
              <w:t>VII</w:t>
            </w:r>
            <w:r w:rsidRPr="00072FCF">
              <w:t xml:space="preserve"> </w:t>
            </w:r>
            <w:r>
              <w:t>Всероссийского турнира юных естествоиспытателей</w:t>
            </w:r>
          </w:p>
        </w:tc>
        <w:tc>
          <w:tcPr>
            <w:tcW w:w="2688" w:type="dxa"/>
            <w:vAlign w:val="center"/>
          </w:tcPr>
          <w:p w:rsidR="00986A96" w:rsidRPr="00986A96" w:rsidRDefault="00AB6898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2835" w:type="dxa"/>
          </w:tcPr>
          <w:p w:rsidR="00986A96" w:rsidRPr="00986A96" w:rsidRDefault="00986A96" w:rsidP="002E4B42">
            <w:pPr>
              <w:spacing w:after="0"/>
              <w:rPr>
                <w:lang w:val="en-US"/>
              </w:rPr>
            </w:pPr>
            <w:r w:rsidRPr="00986A96">
              <w:t>Анализ работы</w:t>
            </w:r>
          </w:p>
        </w:tc>
      </w:tr>
      <w:tr w:rsidR="00986A96" w:rsidRPr="00986A96" w:rsidTr="00483550">
        <w:trPr>
          <w:gridAfter w:val="1"/>
          <w:wAfter w:w="12" w:type="dxa"/>
          <w:trHeight w:val="166"/>
        </w:trPr>
        <w:tc>
          <w:tcPr>
            <w:tcW w:w="575" w:type="dxa"/>
            <w:vAlign w:val="center"/>
          </w:tcPr>
          <w:p w:rsidR="00986A96" w:rsidRPr="00986A96" w:rsidRDefault="00986A96" w:rsidP="002E4B42">
            <w:pPr>
              <w:spacing w:after="0" w:line="240" w:lineRule="auto"/>
              <w:jc w:val="center"/>
              <w:rPr>
                <w:rFonts w:eastAsia="Times New Roman"/>
                <w:color w:val="3A3A3A"/>
              </w:rPr>
            </w:pPr>
            <w:r w:rsidRPr="00986A96">
              <w:rPr>
                <w:rFonts w:eastAsia="Times New Roman"/>
              </w:rPr>
              <w:t>2</w:t>
            </w:r>
          </w:p>
        </w:tc>
        <w:tc>
          <w:tcPr>
            <w:tcW w:w="3825" w:type="dxa"/>
          </w:tcPr>
          <w:p w:rsidR="00986A96" w:rsidRPr="00986A96" w:rsidRDefault="00072FCF" w:rsidP="002E4B42">
            <w:pPr>
              <w:spacing w:after="0"/>
            </w:pPr>
            <w:r>
              <w:t>Обсуждение различных вариантов решений задачи «Двумерная пена»</w:t>
            </w:r>
          </w:p>
        </w:tc>
        <w:tc>
          <w:tcPr>
            <w:tcW w:w="2688" w:type="dxa"/>
            <w:vAlign w:val="center"/>
          </w:tcPr>
          <w:p w:rsidR="00986A96" w:rsidRPr="00986A96" w:rsidRDefault="00AB6898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835" w:type="dxa"/>
          </w:tcPr>
          <w:p w:rsidR="00986A96" w:rsidRPr="00986A96" w:rsidRDefault="00986A96" w:rsidP="002E4B42">
            <w:pPr>
              <w:spacing w:after="0"/>
            </w:pPr>
            <w:r w:rsidRPr="00986A96">
              <w:t>Анализ работы</w:t>
            </w:r>
          </w:p>
        </w:tc>
      </w:tr>
      <w:tr w:rsidR="00986A96" w:rsidRPr="00986A96" w:rsidTr="00483550">
        <w:trPr>
          <w:gridAfter w:val="1"/>
          <w:wAfter w:w="12" w:type="dxa"/>
          <w:trHeight w:val="166"/>
        </w:trPr>
        <w:tc>
          <w:tcPr>
            <w:tcW w:w="575" w:type="dxa"/>
            <w:vAlign w:val="center"/>
          </w:tcPr>
          <w:p w:rsidR="00986A96" w:rsidRPr="00986A96" w:rsidRDefault="00986A96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86A96">
              <w:rPr>
                <w:rFonts w:eastAsia="Times New Roman"/>
              </w:rPr>
              <w:t>3</w:t>
            </w:r>
          </w:p>
        </w:tc>
        <w:tc>
          <w:tcPr>
            <w:tcW w:w="3825" w:type="dxa"/>
          </w:tcPr>
          <w:p w:rsidR="00986A96" w:rsidRPr="00986A96" w:rsidRDefault="00AB6898" w:rsidP="002E4B42">
            <w:pPr>
              <w:spacing w:after="0"/>
            </w:pPr>
            <w:r>
              <w:t>Обсуждение различных вариантов решений задачи «Горы»</w:t>
            </w:r>
          </w:p>
        </w:tc>
        <w:tc>
          <w:tcPr>
            <w:tcW w:w="2688" w:type="dxa"/>
            <w:vAlign w:val="center"/>
          </w:tcPr>
          <w:p w:rsidR="00986A96" w:rsidRPr="00986A96" w:rsidRDefault="00AB6898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835" w:type="dxa"/>
          </w:tcPr>
          <w:p w:rsidR="00986A96" w:rsidRPr="00986A96" w:rsidRDefault="00986A96" w:rsidP="002E4B42">
            <w:pPr>
              <w:spacing w:after="0"/>
            </w:pPr>
            <w:r w:rsidRPr="00986A96">
              <w:t>Анализ работы</w:t>
            </w:r>
          </w:p>
        </w:tc>
      </w:tr>
      <w:tr w:rsidR="00986A96" w:rsidRPr="00986A96" w:rsidTr="00483550">
        <w:trPr>
          <w:gridAfter w:val="1"/>
          <w:wAfter w:w="12" w:type="dxa"/>
          <w:trHeight w:val="1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986A96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86A96">
              <w:rPr>
                <w:rFonts w:eastAsia="Times New Roman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96" w:rsidRPr="00986A96" w:rsidRDefault="00AB6898" w:rsidP="002E4B42">
            <w:pPr>
              <w:spacing w:after="0"/>
            </w:pPr>
            <w:r>
              <w:t>Обсуждение различных вариантов решений задачи «Солончаки»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AB6898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96" w:rsidRPr="00986A96" w:rsidRDefault="00986A96" w:rsidP="002E4B42">
            <w:pPr>
              <w:spacing w:after="0"/>
            </w:pPr>
            <w:r w:rsidRPr="00986A96">
              <w:t>Анализ работы</w:t>
            </w:r>
          </w:p>
        </w:tc>
      </w:tr>
      <w:tr w:rsidR="00986A96" w:rsidRPr="00986A96" w:rsidTr="00483550">
        <w:trPr>
          <w:gridAfter w:val="1"/>
          <w:wAfter w:w="12" w:type="dxa"/>
          <w:trHeight w:val="733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986A96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86A96">
              <w:rPr>
                <w:rFonts w:eastAsia="Times New Roman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96" w:rsidRPr="00986A96" w:rsidRDefault="00AB6898" w:rsidP="00072FCF">
            <w:pPr>
              <w:spacing w:after="0"/>
            </w:pPr>
            <w:r>
              <w:t>Обсуждение различных вариантов решений задачи «Спирали подсолнуха»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AB6898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96" w:rsidRPr="00986A96" w:rsidRDefault="00986A96" w:rsidP="002E4B42">
            <w:pPr>
              <w:spacing w:after="0"/>
            </w:pPr>
            <w:r w:rsidRPr="00986A96">
              <w:t>Анализ работы</w:t>
            </w:r>
          </w:p>
        </w:tc>
      </w:tr>
      <w:tr w:rsidR="00986A96" w:rsidRPr="00986A96" w:rsidTr="00483550">
        <w:trPr>
          <w:gridAfter w:val="1"/>
          <w:wAfter w:w="12" w:type="dxa"/>
          <w:trHeight w:val="733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986A96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86A96">
              <w:rPr>
                <w:rFonts w:eastAsia="Times New Roman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AB6898" w:rsidP="00072FCF">
            <w:pPr>
              <w:spacing w:after="0" w:line="240" w:lineRule="auto"/>
              <w:rPr>
                <w:rFonts w:eastAsia="Times New Roman"/>
              </w:rPr>
            </w:pPr>
            <w:r>
              <w:t>Обсуждение различных вариантов решений задачи «После бури»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AB6898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96" w:rsidRPr="00986A96" w:rsidRDefault="00986A96" w:rsidP="002E4B42">
            <w:pPr>
              <w:spacing w:after="0"/>
            </w:pPr>
            <w:r w:rsidRPr="00986A96">
              <w:t>Анализ работы</w:t>
            </w:r>
          </w:p>
        </w:tc>
      </w:tr>
      <w:tr w:rsidR="00986A96" w:rsidRPr="00986A96" w:rsidTr="00483550">
        <w:trPr>
          <w:gridAfter w:val="1"/>
          <w:wAfter w:w="12" w:type="dxa"/>
          <w:trHeight w:val="733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986A96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86A96">
              <w:rPr>
                <w:rFonts w:eastAsia="Times New Roman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96" w:rsidRPr="00986A96" w:rsidRDefault="00AB6898" w:rsidP="002E4B42">
            <w:pPr>
              <w:spacing w:after="0"/>
            </w:pPr>
            <w:r>
              <w:t>Обсуждение различных вариантов решений задачи «Звукоизоляция»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AB6898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96" w:rsidRPr="00986A96" w:rsidRDefault="00986A96" w:rsidP="002E4B42">
            <w:pPr>
              <w:spacing w:after="0"/>
            </w:pPr>
            <w:r w:rsidRPr="00986A96">
              <w:t>Анализ работы</w:t>
            </w:r>
          </w:p>
        </w:tc>
      </w:tr>
      <w:tr w:rsidR="00986A96" w:rsidRPr="00986A96" w:rsidTr="00483550">
        <w:trPr>
          <w:gridAfter w:val="1"/>
          <w:wAfter w:w="12" w:type="dxa"/>
          <w:trHeight w:val="733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986A96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86A96">
              <w:rPr>
                <w:rFonts w:eastAsia="Times New Roman"/>
              </w:rPr>
              <w:lastRenderedPageBreak/>
              <w:t>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96" w:rsidRPr="00986A96" w:rsidRDefault="00AB6898" w:rsidP="002E4B42">
            <w:pPr>
              <w:spacing w:after="0"/>
            </w:pPr>
            <w:r>
              <w:t xml:space="preserve">Тренировка выступления с задачами 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3335AF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96" w:rsidRPr="00986A96" w:rsidRDefault="00986A96" w:rsidP="002E4B42">
            <w:pPr>
              <w:spacing w:after="0"/>
            </w:pPr>
            <w:r w:rsidRPr="00986A96">
              <w:t>Анализ работы</w:t>
            </w:r>
          </w:p>
        </w:tc>
      </w:tr>
      <w:tr w:rsidR="00986A96" w:rsidRPr="00986A96" w:rsidTr="00483550">
        <w:trPr>
          <w:gridAfter w:val="1"/>
          <w:wAfter w:w="12" w:type="dxa"/>
          <w:trHeight w:val="733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986A96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86A96">
              <w:rPr>
                <w:rFonts w:eastAsia="Times New Roman"/>
              </w:rPr>
              <w:t>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96" w:rsidRPr="00986A96" w:rsidRDefault="00AB6898" w:rsidP="00AB6898">
            <w:pPr>
              <w:spacing w:after="0"/>
            </w:pPr>
            <w:r>
              <w:t>Обсуждение различных вариантов решений задачи «Зажигательное стекло»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AB6898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96" w:rsidRPr="00986A96" w:rsidRDefault="00986A96" w:rsidP="002E4B42">
            <w:pPr>
              <w:spacing w:after="0"/>
            </w:pPr>
            <w:r w:rsidRPr="00986A96">
              <w:t>Анализ работы</w:t>
            </w:r>
          </w:p>
        </w:tc>
      </w:tr>
      <w:tr w:rsidR="00986A96" w:rsidRPr="00986A96" w:rsidTr="00483550">
        <w:trPr>
          <w:gridAfter w:val="1"/>
          <w:wAfter w:w="12" w:type="dxa"/>
          <w:trHeight w:val="733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986A96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86A96">
              <w:rPr>
                <w:rFonts w:eastAsia="Times New Roman"/>
              </w:rPr>
              <w:t>10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96" w:rsidRPr="00986A96" w:rsidRDefault="00AB6898" w:rsidP="00AB6898">
            <w:pPr>
              <w:spacing w:after="0"/>
            </w:pPr>
            <w:r>
              <w:t>Обсуждение различных вариантов решений задачи «Запахи»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AB6898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96" w:rsidRPr="00986A96" w:rsidRDefault="00986A96" w:rsidP="002E4B42">
            <w:pPr>
              <w:spacing w:after="0"/>
            </w:pPr>
            <w:r w:rsidRPr="00986A96">
              <w:t>Анализ работы</w:t>
            </w:r>
          </w:p>
        </w:tc>
      </w:tr>
      <w:tr w:rsidR="00986A96" w:rsidRPr="00986A96" w:rsidTr="00483550">
        <w:trPr>
          <w:gridAfter w:val="1"/>
          <w:wAfter w:w="12" w:type="dxa"/>
          <w:trHeight w:val="733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986A96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86A96">
              <w:rPr>
                <w:rFonts w:eastAsia="Times New Roman"/>
              </w:rPr>
              <w:t>11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96" w:rsidRPr="00986A96" w:rsidRDefault="008A175B" w:rsidP="00AB6898">
            <w:pPr>
              <w:spacing w:after="0"/>
            </w:pPr>
            <w:r>
              <w:t>Обсуждение различных вариантов решений задачи «</w:t>
            </w:r>
            <w:r w:rsidR="00AB6898">
              <w:t>Выцветание на свету</w:t>
            </w:r>
            <w:r>
              <w:t>»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AB6898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96" w:rsidRPr="00986A96" w:rsidRDefault="00986A96" w:rsidP="002E4B42">
            <w:pPr>
              <w:spacing w:after="0"/>
            </w:pPr>
            <w:r w:rsidRPr="00986A96">
              <w:t>Анализ работы</w:t>
            </w:r>
          </w:p>
        </w:tc>
      </w:tr>
      <w:tr w:rsidR="00986A96" w:rsidRPr="00986A96" w:rsidTr="00483550">
        <w:trPr>
          <w:gridAfter w:val="1"/>
          <w:wAfter w:w="12" w:type="dxa"/>
          <w:trHeight w:val="733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986A96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86A96">
              <w:rPr>
                <w:rFonts w:eastAsia="Times New Roman"/>
              </w:rPr>
              <w:t>12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96" w:rsidRPr="00986A96" w:rsidRDefault="008A175B" w:rsidP="00AB6898">
            <w:pPr>
              <w:spacing w:after="0"/>
            </w:pPr>
            <w:r>
              <w:t>Обсуждение различных вариантов решений задачи «</w:t>
            </w:r>
            <w:r w:rsidR="00AB6898">
              <w:t>Эластичные кости</w:t>
            </w:r>
            <w:r>
              <w:t>»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AB6898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96" w:rsidRPr="00986A96" w:rsidRDefault="00986A96" w:rsidP="002E4B42">
            <w:pPr>
              <w:spacing w:after="0"/>
            </w:pPr>
            <w:r w:rsidRPr="00986A96">
              <w:t>Анализ работы</w:t>
            </w:r>
          </w:p>
        </w:tc>
      </w:tr>
      <w:tr w:rsidR="00986A96" w:rsidRPr="00986A96" w:rsidTr="00483550">
        <w:trPr>
          <w:gridAfter w:val="1"/>
          <w:wAfter w:w="12" w:type="dxa"/>
          <w:trHeight w:val="733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986A96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86A96">
              <w:rPr>
                <w:rFonts w:eastAsia="Times New Roman"/>
              </w:rPr>
              <w:t>13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96" w:rsidRPr="00986A96" w:rsidRDefault="008A175B" w:rsidP="00AB6898">
            <w:pPr>
              <w:spacing w:after="0"/>
            </w:pPr>
            <w:r>
              <w:t>Обсуждение различных вариантов решений задачи «</w:t>
            </w:r>
            <w:r w:rsidR="00AB6898">
              <w:t>Дрожжи</w:t>
            </w:r>
            <w:r>
              <w:t>»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AB6898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96" w:rsidRPr="00986A96" w:rsidRDefault="00986A96" w:rsidP="002E4B42">
            <w:pPr>
              <w:spacing w:after="0"/>
            </w:pPr>
            <w:r w:rsidRPr="00986A96">
              <w:t>Анализ работы</w:t>
            </w:r>
          </w:p>
        </w:tc>
      </w:tr>
      <w:tr w:rsidR="00986A96" w:rsidRPr="00986A96" w:rsidTr="00483550">
        <w:trPr>
          <w:gridAfter w:val="1"/>
          <w:wAfter w:w="12" w:type="dxa"/>
          <w:trHeight w:val="63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986A96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86A96">
              <w:rPr>
                <w:rFonts w:eastAsia="Times New Roman"/>
              </w:rPr>
              <w:t>14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AB6898" w:rsidP="002E4B42">
            <w:pPr>
              <w:spacing w:after="0" w:line="240" w:lineRule="auto"/>
              <w:rPr>
                <w:rFonts w:eastAsia="Times New Roman"/>
              </w:rPr>
            </w:pPr>
            <w:r>
              <w:t>Обсуждение различных вариантов решений задачи «Луна»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AB6898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96" w:rsidRPr="00986A96" w:rsidRDefault="00986A96" w:rsidP="002E4B42">
            <w:pPr>
              <w:spacing w:after="0"/>
            </w:pPr>
            <w:r w:rsidRPr="00986A96">
              <w:t>Анализ работы</w:t>
            </w:r>
          </w:p>
        </w:tc>
      </w:tr>
      <w:tr w:rsidR="00986A96" w:rsidRPr="00986A96" w:rsidTr="00483550">
        <w:trPr>
          <w:gridAfter w:val="1"/>
          <w:wAfter w:w="12" w:type="dxa"/>
          <w:trHeight w:val="733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986A96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86A96">
              <w:rPr>
                <w:rFonts w:eastAsia="Times New Roman"/>
              </w:rPr>
              <w:t>15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AB6898" w:rsidP="00AB6898">
            <w:pPr>
              <w:spacing w:after="0" w:line="240" w:lineRule="auto"/>
              <w:rPr>
                <w:rFonts w:eastAsia="Times New Roman"/>
              </w:rPr>
            </w:pPr>
            <w:r>
              <w:t xml:space="preserve">Тренировка выступления с задачами    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3335AF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96" w:rsidRPr="00986A96" w:rsidRDefault="00986A96" w:rsidP="002E4B42">
            <w:pPr>
              <w:spacing w:after="0"/>
            </w:pPr>
            <w:r w:rsidRPr="00986A96">
              <w:t>Анализ работы</w:t>
            </w:r>
          </w:p>
        </w:tc>
      </w:tr>
      <w:tr w:rsidR="00986A96" w:rsidRPr="00986A96" w:rsidTr="00483550">
        <w:trPr>
          <w:gridAfter w:val="1"/>
          <w:wAfter w:w="12" w:type="dxa"/>
          <w:trHeight w:val="733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986A96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86A96">
              <w:rPr>
                <w:rFonts w:eastAsia="Times New Roman"/>
              </w:rPr>
              <w:t>16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96" w:rsidRPr="00986A96" w:rsidRDefault="00483550" w:rsidP="00483550">
            <w:pPr>
              <w:spacing w:after="0"/>
            </w:pPr>
            <w:r>
              <w:t xml:space="preserve">Предложение формулировок задач </w:t>
            </w:r>
            <w:r w:rsidR="00072FCF">
              <w:t>«</w:t>
            </w:r>
            <w:r>
              <w:t>Выпечка хлеба</w:t>
            </w:r>
            <w:r w:rsidR="00072FCF">
              <w:t>»</w:t>
            </w:r>
            <w:r>
              <w:t>, «Движение глаз», «Фракталы», «Краткосрочная память», «Атмосферное электричество»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3335AF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96" w:rsidRPr="00986A96" w:rsidRDefault="00986A96" w:rsidP="002E4B42">
            <w:pPr>
              <w:spacing w:after="0"/>
            </w:pPr>
            <w:r w:rsidRPr="00986A96">
              <w:t>Анализ работы</w:t>
            </w:r>
          </w:p>
        </w:tc>
      </w:tr>
      <w:tr w:rsidR="00986A96" w:rsidRPr="00986A96" w:rsidTr="00483550">
        <w:trPr>
          <w:gridAfter w:val="1"/>
          <w:wAfter w:w="12" w:type="dxa"/>
          <w:trHeight w:val="733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986A96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86A96">
              <w:rPr>
                <w:rFonts w:eastAsia="Times New Roman"/>
              </w:rPr>
              <w:t>17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96" w:rsidRPr="00986A96" w:rsidRDefault="00072FCF" w:rsidP="002E4B42">
            <w:pPr>
              <w:spacing w:after="0"/>
            </w:pPr>
            <w:r>
              <w:t xml:space="preserve">Обсуждение различных вариантов решений задачи </w:t>
            </w:r>
            <w:r w:rsidR="00483550">
              <w:t>«Выпечка хлеба»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3335AF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96" w:rsidRPr="00986A96" w:rsidRDefault="00986A96" w:rsidP="002E4B42">
            <w:pPr>
              <w:spacing w:after="0"/>
            </w:pPr>
            <w:r w:rsidRPr="00986A96">
              <w:t>Анализ работы</w:t>
            </w:r>
          </w:p>
        </w:tc>
      </w:tr>
      <w:tr w:rsidR="00986A96" w:rsidRPr="00986A96" w:rsidTr="00483550">
        <w:trPr>
          <w:gridAfter w:val="1"/>
          <w:wAfter w:w="12" w:type="dxa"/>
          <w:trHeight w:val="722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986A96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86A96">
              <w:rPr>
                <w:rFonts w:eastAsia="Times New Roman"/>
              </w:rPr>
              <w:t>18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96" w:rsidRPr="00986A96" w:rsidRDefault="00072FCF" w:rsidP="002E4B42">
            <w:pPr>
              <w:spacing w:after="0"/>
            </w:pPr>
            <w:r>
              <w:t xml:space="preserve">Обсуждение различных вариантов решений задачи </w:t>
            </w:r>
            <w:r w:rsidR="00483550">
              <w:t>«Краткосрочная память»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3335AF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96" w:rsidRPr="00986A96" w:rsidRDefault="00986A96" w:rsidP="002E4B42">
            <w:pPr>
              <w:spacing w:after="0"/>
            </w:pPr>
            <w:r w:rsidRPr="00986A96">
              <w:t>Анализ работы</w:t>
            </w:r>
          </w:p>
        </w:tc>
      </w:tr>
      <w:tr w:rsidR="00986A96" w:rsidRPr="00986A96" w:rsidTr="00483550">
        <w:trPr>
          <w:gridAfter w:val="1"/>
          <w:wAfter w:w="12" w:type="dxa"/>
          <w:trHeight w:val="733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986A96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86A96">
              <w:rPr>
                <w:rFonts w:eastAsia="Times New Roman"/>
              </w:rPr>
              <w:t>19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96" w:rsidRPr="00986A96" w:rsidRDefault="00072FCF" w:rsidP="002E4B42">
            <w:pPr>
              <w:spacing w:after="0"/>
            </w:pPr>
            <w:r>
              <w:t xml:space="preserve">Обсуждение различных вариантов решений задачи </w:t>
            </w:r>
            <w:r w:rsidR="00483550">
              <w:t>«Атмосферное электричество»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3335AF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96" w:rsidRPr="00986A96" w:rsidRDefault="00986A96" w:rsidP="002E4B42">
            <w:pPr>
              <w:spacing w:after="0"/>
            </w:pPr>
            <w:r w:rsidRPr="00986A96">
              <w:t>Анализ работы</w:t>
            </w:r>
          </w:p>
        </w:tc>
      </w:tr>
      <w:tr w:rsidR="00986A96" w:rsidRPr="00986A96" w:rsidTr="00483550">
        <w:trPr>
          <w:gridAfter w:val="1"/>
          <w:wAfter w:w="12" w:type="dxa"/>
          <w:trHeight w:val="733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986A96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86A96">
              <w:rPr>
                <w:rFonts w:eastAsia="Times New Roman"/>
              </w:rPr>
              <w:t>20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96" w:rsidRPr="00986A96" w:rsidRDefault="00483550" w:rsidP="002E4B42">
            <w:pPr>
              <w:spacing w:after="0"/>
            </w:pPr>
            <w:r>
              <w:t xml:space="preserve">Тренировка выступления с задачами   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A96" w:rsidRPr="00986A96" w:rsidRDefault="00483550" w:rsidP="002E4B4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96" w:rsidRPr="00986A96" w:rsidRDefault="00986A96" w:rsidP="002E4B42">
            <w:pPr>
              <w:spacing w:after="0"/>
            </w:pPr>
            <w:r w:rsidRPr="00986A96">
              <w:t>Анализ работы</w:t>
            </w:r>
          </w:p>
        </w:tc>
      </w:tr>
    </w:tbl>
    <w:p w:rsidR="00D26F0C" w:rsidRPr="00F35464" w:rsidRDefault="004019A9" w:rsidP="00E064E6">
      <w:pPr>
        <w:pageBreakBefore/>
      </w:pPr>
      <w:r>
        <w:lastRenderedPageBreak/>
        <w:t>Учебный план на последующие годы будет формироваться на основе задач, предложенных программой Всероссийского Турнира Юных Естествоиспытателей</w:t>
      </w:r>
    </w:p>
    <w:sectPr w:rsidR="00D26F0C" w:rsidRPr="00F35464" w:rsidSect="004019A9">
      <w:pgSz w:w="11906" w:h="16838"/>
      <w:pgMar w:top="851" w:right="850" w:bottom="156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F7FA0"/>
    <w:multiLevelType w:val="hybridMultilevel"/>
    <w:tmpl w:val="85DCF3CA"/>
    <w:lvl w:ilvl="0" w:tplc="90F214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306BC5"/>
    <w:multiLevelType w:val="hybridMultilevel"/>
    <w:tmpl w:val="759A0B4A"/>
    <w:lvl w:ilvl="0" w:tplc="90F214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621F0D"/>
    <w:multiLevelType w:val="hybridMultilevel"/>
    <w:tmpl w:val="E77ABB84"/>
    <w:lvl w:ilvl="0" w:tplc="90F214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D85CFE"/>
    <w:multiLevelType w:val="hybridMultilevel"/>
    <w:tmpl w:val="A6049A3A"/>
    <w:lvl w:ilvl="0" w:tplc="90F214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1B1"/>
    <w:rsid w:val="00003724"/>
    <w:rsid w:val="00072FCF"/>
    <w:rsid w:val="000B4EAD"/>
    <w:rsid w:val="00115939"/>
    <w:rsid w:val="00192320"/>
    <w:rsid w:val="001A78EB"/>
    <w:rsid w:val="001B40B1"/>
    <w:rsid w:val="001D39E2"/>
    <w:rsid w:val="00214E1F"/>
    <w:rsid w:val="00284198"/>
    <w:rsid w:val="00292493"/>
    <w:rsid w:val="002D48BB"/>
    <w:rsid w:val="002E4B42"/>
    <w:rsid w:val="003335AF"/>
    <w:rsid w:val="003A614C"/>
    <w:rsid w:val="003B539A"/>
    <w:rsid w:val="00400E71"/>
    <w:rsid w:val="004019A9"/>
    <w:rsid w:val="004737F6"/>
    <w:rsid w:val="00483550"/>
    <w:rsid w:val="004917AA"/>
    <w:rsid w:val="004E2FEC"/>
    <w:rsid w:val="004F2B4B"/>
    <w:rsid w:val="005176C5"/>
    <w:rsid w:val="00517F7E"/>
    <w:rsid w:val="00520E1A"/>
    <w:rsid w:val="005531B1"/>
    <w:rsid w:val="005736EC"/>
    <w:rsid w:val="005A32BD"/>
    <w:rsid w:val="005E0FFB"/>
    <w:rsid w:val="005F73AC"/>
    <w:rsid w:val="006D6958"/>
    <w:rsid w:val="00707C05"/>
    <w:rsid w:val="00720FCF"/>
    <w:rsid w:val="00770530"/>
    <w:rsid w:val="007C768F"/>
    <w:rsid w:val="007D29AD"/>
    <w:rsid w:val="007F6648"/>
    <w:rsid w:val="00810F3F"/>
    <w:rsid w:val="008717EF"/>
    <w:rsid w:val="00891447"/>
    <w:rsid w:val="008A175B"/>
    <w:rsid w:val="008E2B74"/>
    <w:rsid w:val="008E412F"/>
    <w:rsid w:val="0092293B"/>
    <w:rsid w:val="00944160"/>
    <w:rsid w:val="0095598A"/>
    <w:rsid w:val="0095759A"/>
    <w:rsid w:val="009741DE"/>
    <w:rsid w:val="00986A96"/>
    <w:rsid w:val="009A4DC3"/>
    <w:rsid w:val="009A6A83"/>
    <w:rsid w:val="009C0452"/>
    <w:rsid w:val="009D0CE4"/>
    <w:rsid w:val="009D33C9"/>
    <w:rsid w:val="009F5847"/>
    <w:rsid w:val="00A055F0"/>
    <w:rsid w:val="00A15639"/>
    <w:rsid w:val="00A30594"/>
    <w:rsid w:val="00A517DB"/>
    <w:rsid w:val="00A77199"/>
    <w:rsid w:val="00A85855"/>
    <w:rsid w:val="00AB6898"/>
    <w:rsid w:val="00AE78B7"/>
    <w:rsid w:val="00B33054"/>
    <w:rsid w:val="00B82E88"/>
    <w:rsid w:val="00B9354D"/>
    <w:rsid w:val="00B959E6"/>
    <w:rsid w:val="00BD0413"/>
    <w:rsid w:val="00BD45E2"/>
    <w:rsid w:val="00BF2A1A"/>
    <w:rsid w:val="00C0126A"/>
    <w:rsid w:val="00C22C9C"/>
    <w:rsid w:val="00C2379C"/>
    <w:rsid w:val="00C4744D"/>
    <w:rsid w:val="00C57AFE"/>
    <w:rsid w:val="00C604FD"/>
    <w:rsid w:val="00C70AC2"/>
    <w:rsid w:val="00C73283"/>
    <w:rsid w:val="00CA27FB"/>
    <w:rsid w:val="00CA3DAB"/>
    <w:rsid w:val="00CC5266"/>
    <w:rsid w:val="00CC5A80"/>
    <w:rsid w:val="00CD0268"/>
    <w:rsid w:val="00CD05C5"/>
    <w:rsid w:val="00CD649E"/>
    <w:rsid w:val="00CD7EB5"/>
    <w:rsid w:val="00CE084F"/>
    <w:rsid w:val="00CF7D9D"/>
    <w:rsid w:val="00D26F0C"/>
    <w:rsid w:val="00D519F6"/>
    <w:rsid w:val="00D95EBD"/>
    <w:rsid w:val="00DB05DE"/>
    <w:rsid w:val="00DD18A2"/>
    <w:rsid w:val="00E064E6"/>
    <w:rsid w:val="00E16E94"/>
    <w:rsid w:val="00E17725"/>
    <w:rsid w:val="00E4604C"/>
    <w:rsid w:val="00EA14B6"/>
    <w:rsid w:val="00EC28FE"/>
    <w:rsid w:val="00ED6B00"/>
    <w:rsid w:val="00EF40B5"/>
    <w:rsid w:val="00F233CC"/>
    <w:rsid w:val="00F35464"/>
    <w:rsid w:val="00F6374C"/>
    <w:rsid w:val="00F77BBD"/>
    <w:rsid w:val="00FA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F837E9-0AB9-4AC5-8FED-64C6891D1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4"/>
        <w:szCs w:val="24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05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5847"/>
    <w:pPr>
      <w:suppressAutoHyphens/>
      <w:ind w:left="720"/>
      <w:contextualSpacing/>
    </w:pPr>
    <w:rPr>
      <w:rFonts w:ascii="Calibri" w:eastAsia="Calibri" w:hAnsi="Calibri" w:cs="Calibr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B1956-8B70-45CF-B38B-D0AD5C7EE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793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madmipt</dc:creator>
  <cp:lastModifiedBy>a</cp:lastModifiedBy>
  <cp:revision>6</cp:revision>
  <dcterms:created xsi:type="dcterms:W3CDTF">2018-10-06T11:31:00Z</dcterms:created>
  <dcterms:modified xsi:type="dcterms:W3CDTF">2019-03-13T14:26:00Z</dcterms:modified>
</cp:coreProperties>
</file>